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62B5" w14:textId="77777777" w:rsidR="000F442D" w:rsidRDefault="000F442D" w:rsidP="000F442D"/>
    <w:p w14:paraId="4EA3AA38" w14:textId="77777777" w:rsidR="000F442D" w:rsidRDefault="000F442D" w:rsidP="000F442D"/>
    <w:tbl>
      <w:tblPr>
        <w:tblStyle w:val="Tabelraster"/>
        <w:tblW w:w="9062" w:type="dxa"/>
        <w:shd w:val="clear" w:color="auto" w:fill="8C2483"/>
        <w:tblLook w:val="04A0" w:firstRow="1" w:lastRow="0" w:firstColumn="1" w:lastColumn="0" w:noHBand="0" w:noVBand="1"/>
      </w:tblPr>
      <w:tblGrid>
        <w:gridCol w:w="9062"/>
      </w:tblGrid>
      <w:tr w:rsidR="000F442D" w:rsidRPr="009E04ED" w14:paraId="7502E719" w14:textId="77777777" w:rsidTr="00F61C32">
        <w:trPr>
          <w:trHeight w:val="680"/>
        </w:trPr>
        <w:tc>
          <w:tcPr>
            <w:tcW w:w="9062" w:type="dxa"/>
            <w:tcBorders>
              <w:top w:val="single" w:sz="4" w:space="0" w:color="7030A0"/>
              <w:left w:val="single" w:sz="4" w:space="0" w:color="FFFFFF" w:themeColor="background1"/>
              <w:bottom w:val="single" w:sz="4" w:space="0" w:color="7030A0"/>
              <w:right w:val="single" w:sz="4" w:space="0" w:color="FFFFFF" w:themeColor="background1"/>
            </w:tcBorders>
            <w:shd w:val="clear" w:color="auto" w:fill="FFFFFF" w:themeFill="background1"/>
          </w:tcPr>
          <w:tbl>
            <w:tblPr>
              <w:tblW w:w="0" w:type="auto"/>
              <w:tblBorders>
                <w:top w:val="nil"/>
                <w:left w:val="nil"/>
                <w:bottom w:val="nil"/>
                <w:right w:val="nil"/>
              </w:tblBorders>
              <w:tblLook w:val="0000" w:firstRow="0" w:lastRow="0" w:firstColumn="0" w:lastColumn="0" w:noHBand="0" w:noVBand="0"/>
            </w:tblPr>
            <w:tblGrid>
              <w:gridCol w:w="7322"/>
            </w:tblGrid>
            <w:tr w:rsidR="005B1703" w14:paraId="05B39234" w14:textId="77777777">
              <w:trPr>
                <w:trHeight w:val="136"/>
              </w:trPr>
              <w:tc>
                <w:tcPr>
                  <w:tcW w:w="0" w:type="auto"/>
                </w:tcPr>
                <w:p w14:paraId="77C618D5" w14:textId="77777777" w:rsidR="005B1703" w:rsidRDefault="005B1703" w:rsidP="005B1703">
                  <w:pPr>
                    <w:pStyle w:val="Default"/>
                    <w:rPr>
                      <w:sz w:val="28"/>
                      <w:szCs w:val="28"/>
                    </w:rPr>
                  </w:pPr>
                  <w:r>
                    <w:t xml:space="preserve"> </w:t>
                  </w:r>
                  <w:r>
                    <w:rPr>
                      <w:b/>
                      <w:bCs/>
                      <w:sz w:val="28"/>
                      <w:szCs w:val="28"/>
                    </w:rPr>
                    <w:t xml:space="preserve">PRIVACYVERKLARING VOOR MEDEWERKERS </w:t>
                  </w:r>
                </w:p>
              </w:tc>
            </w:tr>
          </w:tbl>
          <w:p w14:paraId="54FC7AE1" w14:textId="77777777" w:rsidR="000F442D" w:rsidRPr="009E04ED" w:rsidRDefault="000F442D" w:rsidP="00E33C10">
            <w:pPr>
              <w:pStyle w:val="Titel"/>
            </w:pPr>
          </w:p>
        </w:tc>
      </w:tr>
      <w:tr w:rsidR="000F442D" w:rsidRPr="005B1703" w14:paraId="3D5A8033" w14:textId="77777777" w:rsidTr="00D54E0F">
        <w:trPr>
          <w:trHeight w:val="486"/>
        </w:trPr>
        <w:tc>
          <w:tcPr>
            <w:tcW w:w="9062" w:type="dxa"/>
            <w:tcBorders>
              <w:top w:val="single" w:sz="4" w:space="0" w:color="7030A0"/>
              <w:left w:val="single" w:sz="4" w:space="0" w:color="FFFFFF"/>
              <w:bottom w:val="single" w:sz="4" w:space="0" w:color="7030A0"/>
              <w:right w:val="single" w:sz="4" w:space="0" w:color="FFFFFF"/>
            </w:tcBorders>
            <w:shd w:val="clear" w:color="auto" w:fill="FFFFFF" w:themeFill="background1"/>
          </w:tcPr>
          <w:p w14:paraId="60D3EDE6" w14:textId="56BFBCB3" w:rsidR="000F442D" w:rsidRDefault="000F442D" w:rsidP="00D54E0F">
            <w:pPr>
              <w:ind w:left="29"/>
            </w:pPr>
            <w:r>
              <w:t xml:space="preserve">Datum: </w:t>
            </w:r>
            <w:r w:rsidR="005B1703">
              <w:t>30/10/2024</w:t>
            </w:r>
          </w:p>
        </w:tc>
      </w:tr>
    </w:tbl>
    <w:p w14:paraId="53F4F0BB" w14:textId="77777777" w:rsidR="005B1703" w:rsidRDefault="005B1703" w:rsidP="005B1703">
      <w:pPr>
        <w:pStyle w:val="Default"/>
      </w:pPr>
    </w:p>
    <w:p w14:paraId="76C4055B" w14:textId="77777777" w:rsidR="000F442D" w:rsidRDefault="005B1703" w:rsidP="005B1703">
      <w:pPr>
        <w:rPr>
          <w:szCs w:val="18"/>
        </w:rPr>
      </w:pPr>
      <w:r>
        <w:t xml:space="preserve"> </w:t>
      </w:r>
      <w:r>
        <w:rPr>
          <w:szCs w:val="18"/>
        </w:rPr>
        <w:t>Trefwoorden: Privacyverklaring, medewerkers, arbeidsreglement</w:t>
      </w:r>
    </w:p>
    <w:p w14:paraId="590E6294" w14:textId="77777777" w:rsidR="005B1703" w:rsidRPr="003963E7" w:rsidRDefault="005B1703" w:rsidP="005B1703"/>
    <w:p w14:paraId="17E89E9C" w14:textId="77777777" w:rsidR="00F114D4" w:rsidRDefault="005B1703" w:rsidP="005B1703">
      <w:pPr>
        <w:pStyle w:val="Kop1"/>
      </w:pPr>
      <w:r>
        <w:t xml:space="preserve"> </w:t>
      </w:r>
      <w:r w:rsidRPr="005B1703">
        <w:t>Toepassing</w:t>
      </w:r>
      <w:r>
        <w:t xml:space="preserve"> </w:t>
      </w:r>
    </w:p>
    <w:p w14:paraId="52198E27" w14:textId="178CDD6E" w:rsidR="005B1703" w:rsidRDefault="005B1703" w:rsidP="005B1703">
      <w:pPr>
        <w:pStyle w:val="Default"/>
        <w:rPr>
          <w:sz w:val="18"/>
          <w:szCs w:val="18"/>
        </w:rPr>
      </w:pPr>
      <w:r>
        <w:rPr>
          <w:sz w:val="18"/>
          <w:szCs w:val="18"/>
        </w:rPr>
        <w:t>Deze privacyverklaring is van toepassing op Emmaüs</w:t>
      </w:r>
      <w:r>
        <w:rPr>
          <w:sz w:val="12"/>
          <w:szCs w:val="12"/>
        </w:rPr>
        <w:t xml:space="preserve"> </w:t>
      </w:r>
      <w:r>
        <w:rPr>
          <w:sz w:val="18"/>
          <w:szCs w:val="18"/>
        </w:rPr>
        <w:t>vzw</w:t>
      </w:r>
      <w:r w:rsidR="00290108">
        <w:rPr>
          <w:sz w:val="18"/>
          <w:szCs w:val="18"/>
        </w:rPr>
        <w:t xml:space="preserve"> (*)</w:t>
      </w:r>
      <w:r>
        <w:rPr>
          <w:sz w:val="18"/>
          <w:szCs w:val="18"/>
        </w:rPr>
        <w:t xml:space="preserve">, haar voorzieningen en medewerkers: werknemers, stagiairs, vrijwilligers, zelfstandige zorgverstrekkers,. (huis)artsen in opleiding en uitzendkrachten. </w:t>
      </w:r>
    </w:p>
    <w:p w14:paraId="396F52F2" w14:textId="77777777" w:rsidR="005B1703" w:rsidRDefault="005B1703" w:rsidP="005B1703">
      <w:pPr>
        <w:rPr>
          <w:szCs w:val="18"/>
        </w:rPr>
      </w:pPr>
    </w:p>
    <w:p w14:paraId="7ECDF383" w14:textId="77777777" w:rsidR="000A3497" w:rsidRDefault="005B1703" w:rsidP="005B1703">
      <w:r>
        <w:rPr>
          <w:szCs w:val="18"/>
        </w:rPr>
        <w:t>Emmaüs vzw hecht veel waarde aan de bescherming van persoonsgegevens en het respect voor de privacy van eenieder, dus ook met die van u als medewerker binnen onze zorggroep. Wij hebben dit document opgesteld om u te verduidelijken in welke omstandigheden wij persoonsgegevens van medewerkers verwerken en hoe wij ze beschermen.</w:t>
      </w:r>
    </w:p>
    <w:p w14:paraId="3E03F47B" w14:textId="77777777" w:rsidR="00CD6F1A" w:rsidRDefault="00CD6F1A" w:rsidP="00F114D4"/>
    <w:p w14:paraId="38C6F152" w14:textId="77777777" w:rsidR="005B1703" w:rsidRDefault="005B1703" w:rsidP="005B1703">
      <w:pPr>
        <w:pStyle w:val="Kop1"/>
      </w:pPr>
      <w:r>
        <w:t xml:space="preserve"> Verwerking persoonsgegevens </w:t>
      </w:r>
    </w:p>
    <w:p w14:paraId="43249A13" w14:textId="77777777" w:rsidR="005B1703" w:rsidRDefault="005B1703" w:rsidP="005B1703">
      <w:pPr>
        <w:pStyle w:val="Default"/>
        <w:rPr>
          <w:sz w:val="18"/>
          <w:szCs w:val="18"/>
        </w:rPr>
      </w:pPr>
      <w:r>
        <w:rPr>
          <w:sz w:val="18"/>
          <w:szCs w:val="18"/>
        </w:rPr>
        <w:t xml:space="preserve">Emmaüs vzw is verantwoordelijk voor de verwerking van uw persoonsgegevens. </w:t>
      </w:r>
    </w:p>
    <w:p w14:paraId="6E37A916" w14:textId="77777777" w:rsidR="005B1703" w:rsidRDefault="005B1703" w:rsidP="005B1703">
      <w:pPr>
        <w:rPr>
          <w:szCs w:val="18"/>
        </w:rPr>
      </w:pPr>
      <w:r>
        <w:rPr>
          <w:szCs w:val="18"/>
        </w:rPr>
        <w:t>Emmaüs houdt zich uitdrukkelijk aan de toepasselijke Europese, nationale en Vlaamse regelgeving, waaronder de Europese Algemene Verordening Gegevensbescherming (Verordening 2016/679) en de wet van 30/07/2018 betreffende de bescherming van natuurlijke personen m.b.t. de verwerking van persoonsgegevens.</w:t>
      </w:r>
    </w:p>
    <w:p w14:paraId="685E9731" w14:textId="77777777" w:rsidR="005B1703" w:rsidRDefault="005B1703" w:rsidP="005B1703">
      <w:pPr>
        <w:pStyle w:val="Default"/>
      </w:pPr>
    </w:p>
    <w:p w14:paraId="0FDB29B7" w14:textId="77777777" w:rsidR="005B1703" w:rsidRDefault="005B1703" w:rsidP="005B1703">
      <w:pPr>
        <w:pStyle w:val="Kop1"/>
      </w:pPr>
      <w:r>
        <w:t xml:space="preserve"> Meer informatie </w:t>
      </w:r>
    </w:p>
    <w:p w14:paraId="65DC0F12" w14:textId="77777777" w:rsidR="005B1703" w:rsidRDefault="005B1703" w:rsidP="005B1703">
      <w:pPr>
        <w:pStyle w:val="Default"/>
        <w:rPr>
          <w:sz w:val="18"/>
          <w:szCs w:val="18"/>
        </w:rPr>
      </w:pPr>
      <w:r>
        <w:rPr>
          <w:sz w:val="18"/>
          <w:szCs w:val="18"/>
        </w:rPr>
        <w:t xml:space="preserve">Voor meer informatie kan u in eerste instantie terecht bij de personeelsdienst of het directiesecretariaat van uw voorziening. </w:t>
      </w:r>
    </w:p>
    <w:p w14:paraId="463B0B37" w14:textId="77777777" w:rsidR="005B1703" w:rsidRDefault="005B1703" w:rsidP="005B1703">
      <w:pPr>
        <w:pStyle w:val="Default"/>
        <w:rPr>
          <w:sz w:val="18"/>
          <w:szCs w:val="18"/>
        </w:rPr>
      </w:pPr>
    </w:p>
    <w:p w14:paraId="622A297A" w14:textId="77777777" w:rsidR="005B1703" w:rsidRDefault="005B1703" w:rsidP="005B1703">
      <w:pPr>
        <w:pStyle w:val="Default"/>
        <w:rPr>
          <w:sz w:val="18"/>
          <w:szCs w:val="18"/>
        </w:rPr>
      </w:pPr>
      <w:r>
        <w:rPr>
          <w:sz w:val="18"/>
          <w:szCs w:val="18"/>
        </w:rPr>
        <w:t xml:space="preserve">Indien u na het doornemen van deze privacyverklaring, of in algemene zin, vragen hebt over de manier waarop wij met privacy en in het bijzonder de privacy van medewerkers omgaan, dan kan dit via onderstaande contactgegevens: </w:t>
      </w:r>
    </w:p>
    <w:p w14:paraId="068607C3" w14:textId="77777777" w:rsidR="005B1703" w:rsidRDefault="005B1703" w:rsidP="005B1703">
      <w:pPr>
        <w:pStyle w:val="Default"/>
        <w:rPr>
          <w:sz w:val="18"/>
          <w:szCs w:val="18"/>
        </w:rPr>
      </w:pPr>
    </w:p>
    <w:p w14:paraId="5EE48088" w14:textId="77777777" w:rsidR="005B1703" w:rsidRPr="005B1703" w:rsidRDefault="005B1703" w:rsidP="005B1703">
      <w:pPr>
        <w:pStyle w:val="Default"/>
        <w:rPr>
          <w:sz w:val="18"/>
          <w:szCs w:val="18"/>
          <w:lang w:val="en-US"/>
        </w:rPr>
      </w:pPr>
      <w:r w:rsidRPr="005B1703">
        <w:rPr>
          <w:sz w:val="18"/>
          <w:szCs w:val="18"/>
          <w:lang w:val="en-US"/>
        </w:rPr>
        <w:t xml:space="preserve">Emmaüs </w:t>
      </w:r>
      <w:proofErr w:type="spellStart"/>
      <w:r w:rsidRPr="005B1703">
        <w:rPr>
          <w:sz w:val="18"/>
          <w:szCs w:val="18"/>
          <w:lang w:val="en-US"/>
        </w:rPr>
        <w:t>vzw</w:t>
      </w:r>
      <w:proofErr w:type="spellEnd"/>
      <w:r w:rsidRPr="005B1703">
        <w:rPr>
          <w:sz w:val="18"/>
          <w:szCs w:val="18"/>
          <w:lang w:val="en-US"/>
        </w:rPr>
        <w:t xml:space="preserve"> </w:t>
      </w:r>
    </w:p>
    <w:p w14:paraId="7F23C030" w14:textId="77777777" w:rsidR="005B1703" w:rsidRPr="005B1703" w:rsidRDefault="005B1703" w:rsidP="005B1703">
      <w:pPr>
        <w:pStyle w:val="Default"/>
        <w:rPr>
          <w:sz w:val="18"/>
          <w:szCs w:val="18"/>
          <w:lang w:val="en-US"/>
        </w:rPr>
      </w:pPr>
      <w:r w:rsidRPr="005B1703">
        <w:rPr>
          <w:sz w:val="18"/>
          <w:szCs w:val="18"/>
          <w:lang w:val="en-US"/>
        </w:rPr>
        <w:t xml:space="preserve">Data Protection Officer </w:t>
      </w:r>
    </w:p>
    <w:p w14:paraId="1990E907" w14:textId="77777777" w:rsidR="005B1703" w:rsidRPr="005B1703" w:rsidRDefault="005B1703" w:rsidP="005B1703">
      <w:pPr>
        <w:pStyle w:val="Default"/>
        <w:rPr>
          <w:sz w:val="18"/>
          <w:szCs w:val="18"/>
          <w:lang w:val="en-US"/>
        </w:rPr>
      </w:pPr>
      <w:r w:rsidRPr="005B1703">
        <w:rPr>
          <w:sz w:val="18"/>
          <w:szCs w:val="18"/>
          <w:lang w:val="en-US"/>
        </w:rPr>
        <w:t xml:space="preserve">Edgar Tinellaan 1C </w:t>
      </w:r>
    </w:p>
    <w:p w14:paraId="6748611F" w14:textId="77777777" w:rsidR="005B1703" w:rsidRDefault="005B1703" w:rsidP="005B1703">
      <w:pPr>
        <w:pStyle w:val="Default"/>
        <w:rPr>
          <w:sz w:val="18"/>
          <w:szCs w:val="18"/>
        </w:rPr>
      </w:pPr>
      <w:r>
        <w:rPr>
          <w:sz w:val="18"/>
          <w:szCs w:val="18"/>
        </w:rPr>
        <w:t xml:space="preserve">2800 Mechelen </w:t>
      </w:r>
    </w:p>
    <w:p w14:paraId="5EC2C936" w14:textId="77777777" w:rsidR="005B1703" w:rsidRDefault="00E01385" w:rsidP="005B1703">
      <w:pPr>
        <w:rPr>
          <w:szCs w:val="18"/>
        </w:rPr>
      </w:pPr>
      <w:hyperlink r:id="rId9" w:history="1">
        <w:r w:rsidR="005B1703" w:rsidRPr="00241AFB">
          <w:rPr>
            <w:rStyle w:val="Hyperlink"/>
            <w:szCs w:val="18"/>
          </w:rPr>
          <w:t>dpo@emmaus.be</w:t>
        </w:r>
      </w:hyperlink>
    </w:p>
    <w:p w14:paraId="71AE0C7B" w14:textId="77777777" w:rsidR="005B1703" w:rsidRDefault="005B1703">
      <w:pPr>
        <w:spacing w:after="0" w:line="240" w:lineRule="auto"/>
        <w:contextualSpacing w:val="0"/>
        <w:rPr>
          <w:szCs w:val="18"/>
        </w:rPr>
      </w:pPr>
    </w:p>
    <w:p w14:paraId="3D21D228" w14:textId="77777777" w:rsidR="005B1703" w:rsidRDefault="005B1703" w:rsidP="005B1703">
      <w:pPr>
        <w:pStyle w:val="Kop1"/>
      </w:pPr>
      <w:r>
        <w:t xml:space="preserve">Waarom verwerken wij persoonsgegevens? </w:t>
      </w:r>
    </w:p>
    <w:p w14:paraId="55880B97" w14:textId="77777777" w:rsidR="005B1703" w:rsidRDefault="005B1703" w:rsidP="005B1703">
      <w:pPr>
        <w:pStyle w:val="Default"/>
        <w:rPr>
          <w:sz w:val="18"/>
          <w:szCs w:val="18"/>
        </w:rPr>
      </w:pPr>
      <w:r>
        <w:rPr>
          <w:sz w:val="18"/>
          <w:szCs w:val="18"/>
        </w:rPr>
        <w:t xml:space="preserve">De persoonsgegevens worden verwerkt: </w:t>
      </w:r>
    </w:p>
    <w:p w14:paraId="5F318F7F" w14:textId="77777777" w:rsidR="005B1703" w:rsidRDefault="005B1703" w:rsidP="005B1703">
      <w:pPr>
        <w:pStyle w:val="Default"/>
        <w:numPr>
          <w:ilvl w:val="0"/>
          <w:numId w:val="25"/>
        </w:numPr>
        <w:spacing w:after="192"/>
        <w:rPr>
          <w:sz w:val="18"/>
          <w:szCs w:val="18"/>
        </w:rPr>
      </w:pPr>
      <w:r>
        <w:rPr>
          <w:sz w:val="18"/>
          <w:szCs w:val="18"/>
        </w:rPr>
        <w:t xml:space="preserve">in het kader van de uitvoering van uw overeenkomst met Emmaüs (arbeidsovereenkomst, stageovereenkomst, individuele regeling, afsprakennota vrijwilligerswerk, …) </w:t>
      </w:r>
    </w:p>
    <w:p w14:paraId="0B5AEDB5" w14:textId="77777777" w:rsidR="005B1703" w:rsidRDefault="005B1703" w:rsidP="005B1703">
      <w:pPr>
        <w:pStyle w:val="Default"/>
        <w:numPr>
          <w:ilvl w:val="0"/>
          <w:numId w:val="25"/>
        </w:numPr>
        <w:spacing w:after="192"/>
        <w:rPr>
          <w:sz w:val="18"/>
          <w:szCs w:val="18"/>
        </w:rPr>
      </w:pPr>
      <w:r>
        <w:rPr>
          <w:sz w:val="18"/>
          <w:szCs w:val="18"/>
        </w:rPr>
        <w:t xml:space="preserve">de hieraan verbonden wettelijke verplichtingen (o.a. fiscaliteit, sociale zekerheid, erkenningsnormen, …) </w:t>
      </w:r>
    </w:p>
    <w:p w14:paraId="3A5DE1D1" w14:textId="77777777" w:rsidR="005B1703" w:rsidRDefault="005B1703" w:rsidP="005B1703">
      <w:pPr>
        <w:pStyle w:val="Default"/>
        <w:numPr>
          <w:ilvl w:val="0"/>
          <w:numId w:val="25"/>
        </w:numPr>
        <w:rPr>
          <w:sz w:val="18"/>
          <w:szCs w:val="18"/>
        </w:rPr>
      </w:pPr>
      <w:r>
        <w:rPr>
          <w:sz w:val="18"/>
          <w:szCs w:val="18"/>
        </w:rPr>
        <w:t xml:space="preserve">en om uitvoering te geven aan alle rechten en plichten als onderdeel van het medewerkersbeleid in de brede zin van het woord. </w:t>
      </w:r>
    </w:p>
    <w:p w14:paraId="3EACD715" w14:textId="77777777" w:rsidR="005B1703" w:rsidRDefault="005B1703" w:rsidP="005B1703">
      <w:pPr>
        <w:pStyle w:val="Default"/>
        <w:rPr>
          <w:sz w:val="18"/>
          <w:szCs w:val="18"/>
        </w:rPr>
      </w:pPr>
    </w:p>
    <w:p w14:paraId="07C41766" w14:textId="77777777" w:rsidR="005B1703" w:rsidRDefault="005B1703" w:rsidP="005B1703">
      <w:pPr>
        <w:pStyle w:val="Default"/>
        <w:rPr>
          <w:sz w:val="18"/>
          <w:szCs w:val="18"/>
        </w:rPr>
      </w:pPr>
      <w:r>
        <w:rPr>
          <w:sz w:val="18"/>
          <w:szCs w:val="18"/>
        </w:rPr>
        <w:t xml:space="preserve">Uw gegevens worden vertrouwelijk behandeld en uitsluitend gebruikt in het kader van uw werkzaamheden bij Emmaüs. </w:t>
      </w:r>
    </w:p>
    <w:p w14:paraId="08C26492" w14:textId="77777777" w:rsidR="005B1703" w:rsidRDefault="005B1703" w:rsidP="005B1703">
      <w:pPr>
        <w:pStyle w:val="Default"/>
        <w:rPr>
          <w:sz w:val="18"/>
          <w:szCs w:val="18"/>
        </w:rPr>
      </w:pPr>
    </w:p>
    <w:p w14:paraId="2498F794" w14:textId="77777777" w:rsidR="005B1703" w:rsidRDefault="005B1703" w:rsidP="005B1703">
      <w:pPr>
        <w:pStyle w:val="Default"/>
        <w:rPr>
          <w:sz w:val="18"/>
          <w:szCs w:val="18"/>
        </w:rPr>
      </w:pPr>
      <w:r>
        <w:rPr>
          <w:sz w:val="18"/>
          <w:szCs w:val="18"/>
        </w:rPr>
        <w:lastRenderedPageBreak/>
        <w:t xml:space="preserve">Zelf bent u als medewerker ook verplicht de wettelijke opgelegde geheimhoudingsplicht en/of discretieplicht na te leven en om in het algemeen verantwoord om te gaan met de privacy van medewerkers, collega’s en van patiënten/cliënten/bewoners. </w:t>
      </w:r>
    </w:p>
    <w:p w14:paraId="1B5EA7A2" w14:textId="77777777" w:rsidR="005B1703" w:rsidRDefault="005B1703" w:rsidP="005B1703">
      <w:pPr>
        <w:pStyle w:val="Default"/>
        <w:rPr>
          <w:sz w:val="18"/>
          <w:szCs w:val="18"/>
        </w:rPr>
      </w:pPr>
    </w:p>
    <w:p w14:paraId="1951B48A" w14:textId="77777777" w:rsidR="005B1703" w:rsidRDefault="005B1703" w:rsidP="005B1703">
      <w:pPr>
        <w:pStyle w:val="Default"/>
        <w:rPr>
          <w:sz w:val="18"/>
          <w:szCs w:val="18"/>
        </w:rPr>
      </w:pPr>
      <w:r>
        <w:rPr>
          <w:b/>
          <w:bCs/>
          <w:sz w:val="18"/>
          <w:szCs w:val="18"/>
        </w:rPr>
        <w:t xml:space="preserve">De persoonsgegevens die wij kunnen verwerken zijn de volgende (uitgebreider of beperkter in functie van uw overeenkomst met Emmaüs): </w:t>
      </w:r>
    </w:p>
    <w:p w14:paraId="6E87DEEF" w14:textId="77777777" w:rsidR="005B1703" w:rsidRDefault="005B1703" w:rsidP="005B1703">
      <w:pPr>
        <w:pStyle w:val="Default"/>
        <w:numPr>
          <w:ilvl w:val="0"/>
          <w:numId w:val="27"/>
        </w:numPr>
        <w:spacing w:after="194"/>
        <w:rPr>
          <w:sz w:val="18"/>
          <w:szCs w:val="18"/>
        </w:rPr>
      </w:pPr>
      <w:r>
        <w:rPr>
          <w:sz w:val="18"/>
          <w:szCs w:val="18"/>
        </w:rPr>
        <w:t xml:space="preserve">Identificatiegegevens: naam, voornaam, taal, burgerlijke staat, geboortedatum, geboorteplaats, nationaliteit, rijksregisternummer, … </w:t>
      </w:r>
    </w:p>
    <w:p w14:paraId="6D8057A1" w14:textId="77777777" w:rsidR="005B1703" w:rsidRDefault="005B1703" w:rsidP="005B1703">
      <w:pPr>
        <w:pStyle w:val="Default"/>
        <w:numPr>
          <w:ilvl w:val="0"/>
          <w:numId w:val="26"/>
        </w:numPr>
        <w:spacing w:after="194"/>
        <w:rPr>
          <w:sz w:val="18"/>
          <w:szCs w:val="18"/>
        </w:rPr>
      </w:pPr>
      <w:r>
        <w:rPr>
          <w:sz w:val="18"/>
          <w:szCs w:val="18"/>
        </w:rPr>
        <w:t xml:space="preserve">Contactgegevens: postadres, telefoonnummer(s), e-mailadres, … </w:t>
      </w:r>
    </w:p>
    <w:p w14:paraId="6FAEAF66" w14:textId="77777777" w:rsidR="005B1703" w:rsidRPr="005B1703" w:rsidRDefault="005B1703" w:rsidP="005B1703">
      <w:pPr>
        <w:pStyle w:val="Default"/>
        <w:numPr>
          <w:ilvl w:val="0"/>
          <w:numId w:val="26"/>
        </w:numPr>
        <w:spacing w:after="194"/>
        <w:rPr>
          <w:rFonts w:asciiTheme="majorHAnsi" w:hAnsiTheme="majorHAnsi" w:cs="Wingdings"/>
          <w:sz w:val="18"/>
          <w:szCs w:val="18"/>
        </w:rPr>
      </w:pPr>
      <w:r w:rsidRPr="005B1703">
        <w:rPr>
          <w:rFonts w:asciiTheme="majorHAnsi" w:hAnsiTheme="majorHAnsi" w:cs="Wingdings"/>
          <w:sz w:val="18"/>
          <w:szCs w:val="18"/>
        </w:rPr>
        <w:t xml:space="preserve">Financiële vergoeding of loongegevens en loonontwikkeling, bankrekeningnummer </w:t>
      </w:r>
    </w:p>
    <w:p w14:paraId="1B8BDC42" w14:textId="77777777" w:rsidR="005B1703" w:rsidRDefault="005B1703" w:rsidP="005B1703">
      <w:pPr>
        <w:pStyle w:val="Default"/>
        <w:numPr>
          <w:ilvl w:val="0"/>
          <w:numId w:val="26"/>
        </w:numPr>
        <w:spacing w:after="194"/>
        <w:rPr>
          <w:sz w:val="18"/>
          <w:szCs w:val="18"/>
        </w:rPr>
      </w:pPr>
      <w:r>
        <w:rPr>
          <w:sz w:val="18"/>
          <w:szCs w:val="18"/>
        </w:rPr>
        <w:t xml:space="preserve">Voor werknemers gegevens betreffende de samenstelling van het gezin: kinderen, personen ten laste, financiële afspraken… </w:t>
      </w:r>
    </w:p>
    <w:p w14:paraId="5F8DA1B9" w14:textId="77777777" w:rsidR="005B1703" w:rsidRDefault="005B1703" w:rsidP="005B1703">
      <w:pPr>
        <w:pStyle w:val="Default"/>
        <w:numPr>
          <w:ilvl w:val="0"/>
          <w:numId w:val="26"/>
        </w:numPr>
        <w:spacing w:after="194"/>
        <w:rPr>
          <w:sz w:val="18"/>
          <w:szCs w:val="18"/>
        </w:rPr>
      </w:pPr>
      <w:r>
        <w:rPr>
          <w:sz w:val="18"/>
          <w:szCs w:val="18"/>
        </w:rPr>
        <w:t xml:space="preserve">Gegevens m.b.t. verzekeringen waarbij u via Emmaüs aangesloten bent </w:t>
      </w:r>
    </w:p>
    <w:p w14:paraId="57821690" w14:textId="77777777" w:rsidR="00266F8D" w:rsidRDefault="005B1703" w:rsidP="005B1703">
      <w:pPr>
        <w:pStyle w:val="Default"/>
        <w:numPr>
          <w:ilvl w:val="0"/>
          <w:numId w:val="26"/>
        </w:numPr>
        <w:spacing w:after="194"/>
        <w:rPr>
          <w:sz w:val="18"/>
          <w:szCs w:val="18"/>
        </w:rPr>
      </w:pPr>
      <w:r>
        <w:rPr>
          <w:sz w:val="18"/>
          <w:szCs w:val="18"/>
        </w:rPr>
        <w:t xml:space="preserve">Gegevens m.b.t. uw statuut, taken, prestaties, afwezigheden </w:t>
      </w:r>
    </w:p>
    <w:p w14:paraId="34A882C8" w14:textId="77777777" w:rsidR="005B1703" w:rsidRDefault="005B1703" w:rsidP="005B1703">
      <w:pPr>
        <w:pStyle w:val="Default"/>
        <w:numPr>
          <w:ilvl w:val="0"/>
          <w:numId w:val="26"/>
        </w:numPr>
        <w:spacing w:after="194"/>
        <w:rPr>
          <w:sz w:val="18"/>
          <w:szCs w:val="18"/>
        </w:rPr>
      </w:pPr>
      <w:r>
        <w:rPr>
          <w:sz w:val="18"/>
          <w:szCs w:val="18"/>
        </w:rPr>
        <w:t xml:space="preserve">Gegevens betreffende evaluatie en functioneren </w:t>
      </w:r>
    </w:p>
    <w:p w14:paraId="3FADFEC9" w14:textId="77777777" w:rsidR="005B1703" w:rsidRDefault="005B1703" w:rsidP="005B1703">
      <w:pPr>
        <w:pStyle w:val="Default"/>
        <w:numPr>
          <w:ilvl w:val="0"/>
          <w:numId w:val="26"/>
        </w:numPr>
        <w:spacing w:after="194"/>
        <w:rPr>
          <w:sz w:val="18"/>
          <w:szCs w:val="18"/>
        </w:rPr>
      </w:pPr>
      <w:r>
        <w:rPr>
          <w:sz w:val="18"/>
          <w:szCs w:val="18"/>
        </w:rPr>
        <w:t xml:space="preserve">Gegevens betreffende vormingen, curriculum vitae, diploma’s </w:t>
      </w:r>
    </w:p>
    <w:p w14:paraId="11142D7A" w14:textId="77777777" w:rsidR="005B1703" w:rsidRDefault="005B1703" w:rsidP="005B1703">
      <w:pPr>
        <w:pStyle w:val="Default"/>
        <w:numPr>
          <w:ilvl w:val="0"/>
          <w:numId w:val="26"/>
        </w:numPr>
        <w:spacing w:after="194"/>
        <w:rPr>
          <w:sz w:val="18"/>
          <w:szCs w:val="18"/>
        </w:rPr>
      </w:pPr>
      <w:r>
        <w:rPr>
          <w:sz w:val="18"/>
          <w:szCs w:val="18"/>
        </w:rPr>
        <w:t xml:space="preserve">Gegevens over toegangsrechten </w:t>
      </w:r>
    </w:p>
    <w:p w14:paraId="4E216D99" w14:textId="77777777" w:rsidR="005B1703" w:rsidRDefault="005B1703" w:rsidP="00266F8D">
      <w:pPr>
        <w:pStyle w:val="Default"/>
        <w:numPr>
          <w:ilvl w:val="0"/>
          <w:numId w:val="26"/>
        </w:numPr>
        <w:spacing w:after="194"/>
        <w:rPr>
          <w:sz w:val="18"/>
          <w:szCs w:val="18"/>
        </w:rPr>
      </w:pPr>
      <w:r>
        <w:rPr>
          <w:sz w:val="18"/>
          <w:szCs w:val="18"/>
        </w:rPr>
        <w:t xml:space="preserve">Uittreksel uit het strafregister voor functies waarvoor de wetgeving verplicht om dit te bewaren </w:t>
      </w:r>
    </w:p>
    <w:p w14:paraId="73765CF9" w14:textId="77777777" w:rsidR="00266F8D" w:rsidRDefault="00266F8D" w:rsidP="005B1703">
      <w:pPr>
        <w:pStyle w:val="Default"/>
        <w:numPr>
          <w:ilvl w:val="0"/>
          <w:numId w:val="26"/>
        </w:numPr>
        <w:rPr>
          <w:sz w:val="18"/>
          <w:szCs w:val="18"/>
        </w:rPr>
      </w:pPr>
      <w:r>
        <w:rPr>
          <w:sz w:val="18"/>
          <w:szCs w:val="18"/>
        </w:rPr>
        <w:t>Individuele portretfoto voor interne doeleinden, zoals gebruik op toegangsbadge, contactenboek, en in de HR-systemen</w:t>
      </w:r>
    </w:p>
    <w:p w14:paraId="1ED9A6DC" w14:textId="77777777" w:rsidR="005B1703" w:rsidRDefault="005B1703" w:rsidP="005B1703">
      <w:pPr>
        <w:pStyle w:val="Default"/>
        <w:rPr>
          <w:sz w:val="18"/>
          <w:szCs w:val="18"/>
        </w:rPr>
      </w:pPr>
    </w:p>
    <w:p w14:paraId="1EE2F6B4" w14:textId="77777777" w:rsidR="005B1703" w:rsidRDefault="005B1703" w:rsidP="005B1703">
      <w:pPr>
        <w:pStyle w:val="Default"/>
        <w:rPr>
          <w:sz w:val="18"/>
          <w:szCs w:val="18"/>
        </w:rPr>
      </w:pPr>
      <w:r>
        <w:rPr>
          <w:sz w:val="18"/>
          <w:szCs w:val="18"/>
        </w:rPr>
        <w:t xml:space="preserve">Voor andere gegevens, bijvoorbeeld het deelnemen aan activiteiten voor medewerkers, worden de persoonsgegevens in principe enkel hiervoor gebruikt en bewaard. </w:t>
      </w:r>
    </w:p>
    <w:p w14:paraId="041F1463" w14:textId="77777777" w:rsidR="005B1703" w:rsidRDefault="005B1703" w:rsidP="005B1703">
      <w:pPr>
        <w:pStyle w:val="Default"/>
        <w:rPr>
          <w:sz w:val="18"/>
          <w:szCs w:val="18"/>
        </w:rPr>
      </w:pPr>
    </w:p>
    <w:p w14:paraId="375DC7E6" w14:textId="77777777" w:rsidR="005B1703" w:rsidRDefault="005B1703" w:rsidP="005B1703">
      <w:pPr>
        <w:pStyle w:val="Kop1"/>
      </w:pPr>
      <w:r>
        <w:t xml:space="preserve">Hoe lang bewaren we uw persoonsgegevens? </w:t>
      </w:r>
    </w:p>
    <w:p w14:paraId="23CA834B" w14:textId="77777777" w:rsidR="005B1703" w:rsidRDefault="005B1703" w:rsidP="005B1703">
      <w:pPr>
        <w:pStyle w:val="Default"/>
        <w:rPr>
          <w:sz w:val="18"/>
          <w:szCs w:val="18"/>
        </w:rPr>
      </w:pPr>
      <w:r>
        <w:rPr>
          <w:sz w:val="18"/>
          <w:szCs w:val="18"/>
        </w:rPr>
        <w:t xml:space="preserve">Emmaüs bewaart de gegevens van medewerkers vanaf de wervings- en selectieprocedure tot minimum vijf jaar na het einde van de samenwerking . Bepaalde persoonsgegevens worden langer bewaard omwille van specifieke wetgeving: bijvoorbeeld m.b.t. sociale en fiscale documenten en informatie nodig voor financiering van de voorziening waarvoor u werkte. </w:t>
      </w:r>
    </w:p>
    <w:p w14:paraId="2B1BABB0" w14:textId="12177C0A" w:rsidR="005B1703" w:rsidRDefault="005B1703" w:rsidP="005B1703">
      <w:pPr>
        <w:pStyle w:val="Default"/>
        <w:rPr>
          <w:sz w:val="18"/>
          <w:szCs w:val="18"/>
        </w:rPr>
      </w:pPr>
    </w:p>
    <w:p w14:paraId="5F9657CD" w14:textId="77777777" w:rsidR="005B1703" w:rsidRDefault="005B1703">
      <w:pPr>
        <w:spacing w:after="0" w:line="240" w:lineRule="auto"/>
        <w:contextualSpacing w:val="0"/>
        <w:rPr>
          <w:rFonts w:cs="Verdana"/>
          <w:color w:val="000000"/>
          <w:szCs w:val="18"/>
        </w:rPr>
      </w:pPr>
    </w:p>
    <w:p w14:paraId="25B33DA6" w14:textId="77777777" w:rsidR="005B1703" w:rsidRDefault="005B1703" w:rsidP="005B1703">
      <w:pPr>
        <w:pStyle w:val="Kop1"/>
      </w:pPr>
      <w:r>
        <w:t xml:space="preserve">Beveiliging van uw persoonsgegevens </w:t>
      </w:r>
    </w:p>
    <w:p w14:paraId="6850CB8A" w14:textId="77777777" w:rsidR="005B1703" w:rsidRDefault="005B1703" w:rsidP="005B1703">
      <w:pPr>
        <w:pStyle w:val="Default"/>
        <w:rPr>
          <w:sz w:val="18"/>
          <w:szCs w:val="18"/>
        </w:rPr>
      </w:pPr>
      <w:r>
        <w:rPr>
          <w:sz w:val="18"/>
          <w:szCs w:val="18"/>
        </w:rPr>
        <w:t xml:space="preserve">Emmaus heeft passende technische en organisatorische maatregelen genomen om uw persoonsgegevens te beschermen tegen oneigenlijk gebruik, ongeoorloofde inzage of verlies. </w:t>
      </w:r>
    </w:p>
    <w:p w14:paraId="70E1A3C9" w14:textId="77777777" w:rsidR="00A64BAA" w:rsidRDefault="00A64BAA" w:rsidP="005B1703">
      <w:pPr>
        <w:pStyle w:val="Default"/>
        <w:rPr>
          <w:sz w:val="18"/>
          <w:szCs w:val="18"/>
        </w:rPr>
      </w:pPr>
    </w:p>
    <w:p w14:paraId="7E9D5CD9" w14:textId="4FBBC0D6" w:rsidR="005B1703" w:rsidRDefault="005B1703" w:rsidP="005B1703">
      <w:pPr>
        <w:pStyle w:val="Default"/>
        <w:rPr>
          <w:sz w:val="18"/>
          <w:szCs w:val="18"/>
        </w:rPr>
      </w:pPr>
      <w:r>
        <w:rPr>
          <w:sz w:val="18"/>
          <w:szCs w:val="18"/>
        </w:rPr>
        <w:t xml:space="preserve">Zo werden onder meer de volgende maatregelen genomen: </w:t>
      </w:r>
    </w:p>
    <w:p w14:paraId="75FFEA5D" w14:textId="77777777" w:rsidR="005B1703" w:rsidRDefault="005B1703" w:rsidP="005B1703">
      <w:pPr>
        <w:pStyle w:val="Default"/>
        <w:numPr>
          <w:ilvl w:val="0"/>
          <w:numId w:val="28"/>
        </w:numPr>
        <w:spacing w:after="194"/>
        <w:rPr>
          <w:sz w:val="18"/>
          <w:szCs w:val="18"/>
        </w:rPr>
      </w:pPr>
      <w:r>
        <w:rPr>
          <w:sz w:val="18"/>
          <w:szCs w:val="18"/>
        </w:rPr>
        <w:t xml:space="preserve">Alle personen die namens Emmaüs van uw gegevens kennis kunnen nemen, zijn gehouden aan geheimhouding daarvan. </w:t>
      </w:r>
    </w:p>
    <w:p w14:paraId="75CEE399" w14:textId="29FE4328" w:rsidR="005B1703" w:rsidRDefault="005B1703" w:rsidP="005B1703">
      <w:pPr>
        <w:pStyle w:val="Default"/>
        <w:numPr>
          <w:ilvl w:val="0"/>
          <w:numId w:val="28"/>
        </w:numPr>
        <w:spacing w:after="194"/>
        <w:rPr>
          <w:sz w:val="18"/>
          <w:szCs w:val="18"/>
        </w:rPr>
      </w:pPr>
      <w:r>
        <w:rPr>
          <w:sz w:val="18"/>
          <w:szCs w:val="18"/>
        </w:rPr>
        <w:t xml:space="preserve">Wij passen een strikt autorisatie- en authenticatiebeleid toe op al onze informatiesystemen. </w:t>
      </w:r>
    </w:p>
    <w:p w14:paraId="1CFE617D" w14:textId="77777777" w:rsidR="005B1703" w:rsidRDefault="005B1703" w:rsidP="005B1703">
      <w:pPr>
        <w:pStyle w:val="Default"/>
        <w:numPr>
          <w:ilvl w:val="0"/>
          <w:numId w:val="28"/>
        </w:numPr>
        <w:spacing w:after="194"/>
        <w:rPr>
          <w:sz w:val="18"/>
          <w:szCs w:val="18"/>
        </w:rPr>
      </w:pPr>
      <w:r>
        <w:rPr>
          <w:sz w:val="18"/>
          <w:szCs w:val="18"/>
        </w:rPr>
        <w:t xml:space="preserve">Wij gebruiken professionele virusscanner en antimalware en maken gebruik van performante ‘firewalls’. </w:t>
      </w:r>
    </w:p>
    <w:p w14:paraId="65EECA74" w14:textId="77777777" w:rsidR="005B1703" w:rsidRDefault="005B1703" w:rsidP="005B1703">
      <w:pPr>
        <w:pStyle w:val="Default"/>
        <w:numPr>
          <w:ilvl w:val="0"/>
          <w:numId w:val="28"/>
        </w:numPr>
        <w:spacing w:after="194"/>
        <w:rPr>
          <w:sz w:val="18"/>
          <w:szCs w:val="18"/>
        </w:rPr>
      </w:pPr>
      <w:r>
        <w:rPr>
          <w:sz w:val="18"/>
          <w:szCs w:val="18"/>
        </w:rPr>
        <w:t xml:space="preserve">Wij maken de nodige back-ups van de persoonsgegevens om deze te kunnen herstellen bij fysieke of technische incidenten. </w:t>
      </w:r>
    </w:p>
    <w:p w14:paraId="14D9C060" w14:textId="77777777" w:rsidR="005B1703" w:rsidRDefault="005B1703" w:rsidP="005B1703">
      <w:pPr>
        <w:pStyle w:val="Default"/>
        <w:numPr>
          <w:ilvl w:val="0"/>
          <w:numId w:val="28"/>
        </w:numPr>
        <w:rPr>
          <w:sz w:val="18"/>
          <w:szCs w:val="18"/>
        </w:rPr>
      </w:pPr>
      <w:r>
        <w:rPr>
          <w:sz w:val="18"/>
          <w:szCs w:val="18"/>
        </w:rPr>
        <w:t xml:space="preserve">We informeren onze professionele en vrijwillige medewerkers over het belang van de bescherming van persoonsgegevens, geven daarover trainingen en waken over het navolgen van de procedures en instructies. </w:t>
      </w:r>
    </w:p>
    <w:p w14:paraId="00B5DC80" w14:textId="77777777" w:rsidR="005B1703" w:rsidRDefault="005B1703" w:rsidP="005B1703">
      <w:pPr>
        <w:pStyle w:val="Default"/>
        <w:rPr>
          <w:sz w:val="18"/>
          <w:szCs w:val="18"/>
        </w:rPr>
      </w:pPr>
    </w:p>
    <w:p w14:paraId="5BD8C1C3" w14:textId="77777777" w:rsidR="005B1703" w:rsidRDefault="005B1703">
      <w:pPr>
        <w:spacing w:after="0" w:line="240" w:lineRule="auto"/>
        <w:contextualSpacing w:val="0"/>
        <w:rPr>
          <w:rFonts w:eastAsia="Times New Roman" w:cs="Arial"/>
          <w:b/>
          <w:caps/>
          <w:szCs w:val="32"/>
        </w:rPr>
      </w:pPr>
      <w:r>
        <w:br w:type="page"/>
      </w:r>
    </w:p>
    <w:p w14:paraId="258E3693" w14:textId="77777777" w:rsidR="005B1703" w:rsidRDefault="005B1703" w:rsidP="005B1703">
      <w:pPr>
        <w:pStyle w:val="Kop1"/>
      </w:pPr>
      <w:r>
        <w:lastRenderedPageBreak/>
        <w:t xml:space="preserve">Doorgifte van uw persoonsgegevens aan derden </w:t>
      </w:r>
    </w:p>
    <w:p w14:paraId="5BD07773" w14:textId="77777777" w:rsidR="005B1703" w:rsidRDefault="005B1703" w:rsidP="005B1703">
      <w:pPr>
        <w:pStyle w:val="Default"/>
        <w:rPr>
          <w:sz w:val="18"/>
          <w:szCs w:val="18"/>
        </w:rPr>
      </w:pPr>
      <w:r>
        <w:rPr>
          <w:sz w:val="18"/>
          <w:szCs w:val="18"/>
        </w:rPr>
        <w:t xml:space="preserve">Emmaüs zal bepaalde persoonsgegevens enkel doorsturen naar externe partners indien dit nodig is in het kader van de uitvoering van uw overeenkomst en de wettelijke bepalingen </w:t>
      </w:r>
      <w:proofErr w:type="spellStart"/>
      <w:r>
        <w:rPr>
          <w:sz w:val="18"/>
          <w:szCs w:val="18"/>
        </w:rPr>
        <w:t>terzake</w:t>
      </w:r>
      <w:proofErr w:type="spellEnd"/>
      <w:r>
        <w:rPr>
          <w:sz w:val="18"/>
          <w:szCs w:val="18"/>
        </w:rPr>
        <w:t xml:space="preserve">: bijvoorbeeld naar het sociaal secretariaat, de arbeidsgeneeskundige dienst, verzekeraars voor verzekeringen waarbij u eventueel via Emmaüs aangesloten bent. </w:t>
      </w:r>
    </w:p>
    <w:p w14:paraId="67834CA5" w14:textId="77777777" w:rsidR="005B1703" w:rsidRDefault="005B1703" w:rsidP="005B1703">
      <w:pPr>
        <w:pStyle w:val="Default"/>
        <w:rPr>
          <w:sz w:val="18"/>
          <w:szCs w:val="18"/>
        </w:rPr>
      </w:pPr>
    </w:p>
    <w:p w14:paraId="332035ED" w14:textId="77777777" w:rsidR="005B1703" w:rsidRDefault="005B1703" w:rsidP="005B1703">
      <w:pPr>
        <w:pStyle w:val="Default"/>
        <w:rPr>
          <w:sz w:val="18"/>
          <w:szCs w:val="18"/>
        </w:rPr>
      </w:pPr>
      <w:r>
        <w:rPr>
          <w:sz w:val="18"/>
          <w:szCs w:val="18"/>
        </w:rPr>
        <w:t xml:space="preserve">Emmaüs zal geen persoonsgegevens doorgeven, verkopen of uitlenen aan andere organisaties of bedrijven. </w:t>
      </w:r>
    </w:p>
    <w:p w14:paraId="75C192B8" w14:textId="77777777" w:rsidR="005B1703" w:rsidRDefault="005B1703" w:rsidP="005B1703">
      <w:pPr>
        <w:pStyle w:val="Default"/>
        <w:rPr>
          <w:sz w:val="18"/>
          <w:szCs w:val="18"/>
        </w:rPr>
      </w:pPr>
    </w:p>
    <w:p w14:paraId="1E26A3F1" w14:textId="77777777" w:rsidR="005B1703" w:rsidRDefault="005B1703" w:rsidP="005B1703">
      <w:pPr>
        <w:pStyle w:val="Kop1"/>
      </w:pPr>
      <w:r>
        <w:t xml:space="preserve">Uw rechten </w:t>
      </w:r>
    </w:p>
    <w:p w14:paraId="4B6C1B35" w14:textId="77777777" w:rsidR="005B1703" w:rsidRDefault="005B1703" w:rsidP="005B1703">
      <w:pPr>
        <w:pStyle w:val="Default"/>
        <w:rPr>
          <w:sz w:val="18"/>
          <w:szCs w:val="18"/>
        </w:rPr>
      </w:pPr>
      <w:r>
        <w:rPr>
          <w:sz w:val="18"/>
          <w:szCs w:val="18"/>
        </w:rPr>
        <w:t xml:space="preserve">U hebt recht op inzage, kopie en verbetering van uw gegevens. U kan uw gegevens laten verwijderen wanneer ze niet langer nodig zijn voor de doeleinden waarvoor ze verzameld werden. Daarvoor dient u aan de personeelsdienst of het directiesecretariaat van de voorziening waarmee u verbonden bent een duidelijk verzoek te richten waarin u aangeeft wat u wenst te weten, verbeteren of verwijderen. Om misbruik tegen te gaan, dient dit verzoek ondertekend en gedateerd te zijn en een kopie van de voorkant van uw identiteitskaart te bevatten. U kunt u ook persoonlijk aanmelden om uw identiteit te bewijzen. Vragen tot het verwijderen van gegevens dient u specifiek te motiveren. </w:t>
      </w:r>
    </w:p>
    <w:p w14:paraId="0D5CA51C" w14:textId="77777777" w:rsidR="005B1703" w:rsidRDefault="005B1703" w:rsidP="005B1703">
      <w:pPr>
        <w:pStyle w:val="Default"/>
        <w:rPr>
          <w:sz w:val="18"/>
          <w:szCs w:val="18"/>
        </w:rPr>
      </w:pPr>
    </w:p>
    <w:p w14:paraId="3636E961" w14:textId="77777777" w:rsidR="005B1703" w:rsidRDefault="005B1703" w:rsidP="005B1703">
      <w:pPr>
        <w:pStyle w:val="Default"/>
        <w:rPr>
          <w:sz w:val="18"/>
          <w:szCs w:val="18"/>
        </w:rPr>
      </w:pPr>
      <w:r>
        <w:rPr>
          <w:sz w:val="18"/>
          <w:szCs w:val="18"/>
        </w:rPr>
        <w:t xml:space="preserve">Indien aan deze voorwaarden voldaan is en indien wettelijk mogelijk, zal Emmaüs zo snel mogelijk aan uw vraag voldoen en u dit bevestigen. De maximale termijn hiervoor bedraagt 30 dagen, tenzij in geval van overmacht, wat in dat geval gemotiveerd zal worden. </w:t>
      </w:r>
    </w:p>
    <w:p w14:paraId="73A40FA4" w14:textId="77777777" w:rsidR="005B1703" w:rsidRDefault="005B1703" w:rsidP="005B1703">
      <w:pPr>
        <w:pStyle w:val="Default"/>
        <w:rPr>
          <w:sz w:val="18"/>
          <w:szCs w:val="18"/>
        </w:rPr>
      </w:pPr>
    </w:p>
    <w:p w14:paraId="77F90BDF" w14:textId="77777777" w:rsidR="005B1703" w:rsidRDefault="005B1703" w:rsidP="005B1703">
      <w:pPr>
        <w:pStyle w:val="Default"/>
        <w:rPr>
          <w:sz w:val="18"/>
          <w:szCs w:val="18"/>
        </w:rPr>
      </w:pPr>
      <w:r>
        <w:rPr>
          <w:sz w:val="18"/>
          <w:szCs w:val="18"/>
        </w:rPr>
        <w:t xml:space="preserve">Indien u bezwaar hebt tegen de verwerking van bepaalde gegevens, kan u ons steeds verzoeken om deze verwerking te stoppen tenzij dit wettelijk onmogelijk zou zijn. </w:t>
      </w:r>
    </w:p>
    <w:p w14:paraId="28496F9C" w14:textId="77777777" w:rsidR="005B1703" w:rsidRDefault="005B1703" w:rsidP="005B1703">
      <w:pPr>
        <w:pStyle w:val="Default"/>
        <w:rPr>
          <w:sz w:val="18"/>
          <w:szCs w:val="18"/>
        </w:rPr>
      </w:pPr>
    </w:p>
    <w:p w14:paraId="244B886B" w14:textId="77777777" w:rsidR="005B1703" w:rsidRDefault="005B1703" w:rsidP="005B1703">
      <w:pPr>
        <w:pStyle w:val="Default"/>
        <w:rPr>
          <w:sz w:val="18"/>
          <w:szCs w:val="18"/>
        </w:rPr>
      </w:pPr>
      <w:r>
        <w:rPr>
          <w:sz w:val="18"/>
          <w:szCs w:val="18"/>
        </w:rPr>
        <w:t>Ook kan u de door u verstrekte gegevens door ons laten overdragen aan uzelf of in uw opdracht rechtstreeks aan een andere partij.</w:t>
      </w:r>
    </w:p>
    <w:p w14:paraId="00BD350F" w14:textId="77777777" w:rsidR="005B1703" w:rsidRDefault="005B1703" w:rsidP="005B1703">
      <w:pPr>
        <w:pStyle w:val="Default"/>
        <w:rPr>
          <w:sz w:val="18"/>
          <w:szCs w:val="18"/>
        </w:rPr>
      </w:pPr>
      <w:r>
        <w:rPr>
          <w:sz w:val="18"/>
          <w:szCs w:val="18"/>
        </w:rPr>
        <w:t xml:space="preserve"> </w:t>
      </w:r>
    </w:p>
    <w:p w14:paraId="75A93F29" w14:textId="77777777" w:rsidR="005B1703" w:rsidRDefault="005B1703" w:rsidP="005B1703">
      <w:pPr>
        <w:pStyle w:val="Kop1"/>
      </w:pPr>
      <w:r>
        <w:t xml:space="preserve">Klachten </w:t>
      </w:r>
    </w:p>
    <w:p w14:paraId="78E9095E" w14:textId="77777777" w:rsidR="005B1703" w:rsidRDefault="005B1703" w:rsidP="005B1703">
      <w:pPr>
        <w:pStyle w:val="Default"/>
        <w:rPr>
          <w:sz w:val="18"/>
          <w:szCs w:val="18"/>
        </w:rPr>
      </w:pPr>
      <w:r>
        <w:rPr>
          <w:sz w:val="18"/>
          <w:szCs w:val="18"/>
        </w:rPr>
        <w:t xml:space="preserve">Mocht u een klacht hebben over de verwerking van uw persoonsgegevens, neem dan rechtstreeks contact met de personeelsdienst. </w:t>
      </w:r>
    </w:p>
    <w:p w14:paraId="1F196219" w14:textId="77777777" w:rsidR="005B1703" w:rsidRDefault="005B1703" w:rsidP="005B1703">
      <w:pPr>
        <w:pStyle w:val="Default"/>
        <w:rPr>
          <w:sz w:val="18"/>
          <w:szCs w:val="18"/>
        </w:rPr>
      </w:pPr>
    </w:p>
    <w:p w14:paraId="2BD511CE" w14:textId="77777777" w:rsidR="005B1703" w:rsidRDefault="005B1703" w:rsidP="005B1703">
      <w:pPr>
        <w:pStyle w:val="Default"/>
        <w:rPr>
          <w:sz w:val="18"/>
          <w:szCs w:val="18"/>
        </w:rPr>
      </w:pPr>
      <w:r>
        <w:rPr>
          <w:sz w:val="18"/>
          <w:szCs w:val="18"/>
        </w:rPr>
        <w:t xml:space="preserve">Daarnaast kan u contact opnemen met de functionaris voor de gegevensbescherming (DPO) van Emmaüs vzw: Data </w:t>
      </w:r>
      <w:proofErr w:type="spellStart"/>
      <w:r>
        <w:rPr>
          <w:sz w:val="18"/>
          <w:szCs w:val="18"/>
        </w:rPr>
        <w:t>Protection</w:t>
      </w:r>
      <w:proofErr w:type="spellEnd"/>
      <w:r>
        <w:rPr>
          <w:sz w:val="18"/>
          <w:szCs w:val="18"/>
        </w:rPr>
        <w:t xml:space="preserve"> </w:t>
      </w:r>
      <w:proofErr w:type="spellStart"/>
      <w:r>
        <w:rPr>
          <w:sz w:val="18"/>
          <w:szCs w:val="18"/>
        </w:rPr>
        <w:t>Officer</w:t>
      </w:r>
      <w:proofErr w:type="spellEnd"/>
      <w:r>
        <w:rPr>
          <w:sz w:val="18"/>
          <w:szCs w:val="18"/>
        </w:rPr>
        <w:t xml:space="preserve">, Edgard </w:t>
      </w:r>
      <w:proofErr w:type="spellStart"/>
      <w:r>
        <w:rPr>
          <w:sz w:val="18"/>
          <w:szCs w:val="18"/>
        </w:rPr>
        <w:t>Tinelstraat</w:t>
      </w:r>
      <w:proofErr w:type="spellEnd"/>
      <w:r>
        <w:rPr>
          <w:sz w:val="18"/>
          <w:szCs w:val="18"/>
        </w:rPr>
        <w:t xml:space="preserve"> 1c te 2800 Mechelen of per e-mail: dpo@emmaus.be. </w:t>
      </w:r>
    </w:p>
    <w:p w14:paraId="2818D292" w14:textId="77777777" w:rsidR="005B1703" w:rsidRDefault="005B1703" w:rsidP="005B1703">
      <w:pPr>
        <w:pStyle w:val="Default"/>
        <w:rPr>
          <w:sz w:val="18"/>
          <w:szCs w:val="18"/>
        </w:rPr>
      </w:pPr>
    </w:p>
    <w:p w14:paraId="5B52F07F" w14:textId="4FEF000C" w:rsidR="005B1703" w:rsidRDefault="005B1703" w:rsidP="005B1703">
      <w:pPr>
        <w:pStyle w:val="Default"/>
        <w:rPr>
          <w:sz w:val="18"/>
          <w:szCs w:val="18"/>
        </w:rPr>
      </w:pPr>
      <w:r>
        <w:rPr>
          <w:sz w:val="18"/>
          <w:szCs w:val="18"/>
        </w:rPr>
        <w:t xml:space="preserve">U hebt ook altijd het recht een klacht in te dienen bij de Gegevensbeschermingsautoriteit </w:t>
      </w:r>
      <w:r w:rsidR="00A64BAA">
        <w:rPr>
          <w:sz w:val="18"/>
          <w:szCs w:val="18"/>
        </w:rPr>
        <w:t>(</w:t>
      </w:r>
      <w:r>
        <w:rPr>
          <w:sz w:val="18"/>
          <w:szCs w:val="18"/>
        </w:rPr>
        <w:t>GBA</w:t>
      </w:r>
      <w:r w:rsidR="00A64BAA">
        <w:rPr>
          <w:sz w:val="18"/>
          <w:szCs w:val="18"/>
        </w:rPr>
        <w:t xml:space="preserve">) via </w:t>
      </w:r>
      <w:r w:rsidR="00A64BAA" w:rsidRPr="00A64BAA">
        <w:rPr>
          <w:sz w:val="18"/>
          <w:szCs w:val="18"/>
        </w:rPr>
        <w:t>www.gegevensbeschermingsautoriteit.be</w:t>
      </w:r>
      <w:r>
        <w:rPr>
          <w:sz w:val="18"/>
          <w:szCs w:val="18"/>
        </w:rPr>
        <w:t>. Dit is de toezichthoudende autoriteit op het gebied van privacybescherming.</w:t>
      </w:r>
    </w:p>
    <w:p w14:paraId="17E12097" w14:textId="77777777" w:rsidR="005B1703" w:rsidRDefault="005B1703" w:rsidP="005B1703">
      <w:pPr>
        <w:pStyle w:val="Default"/>
        <w:rPr>
          <w:sz w:val="18"/>
          <w:szCs w:val="18"/>
        </w:rPr>
      </w:pPr>
      <w:r>
        <w:rPr>
          <w:sz w:val="18"/>
          <w:szCs w:val="18"/>
        </w:rPr>
        <w:t xml:space="preserve"> </w:t>
      </w:r>
    </w:p>
    <w:p w14:paraId="32ABFC46" w14:textId="77777777" w:rsidR="005B1703" w:rsidRDefault="005B1703" w:rsidP="005B1703">
      <w:pPr>
        <w:pStyle w:val="Kop1"/>
      </w:pPr>
      <w:r>
        <w:t xml:space="preserve">Wijziging privacyverklaring </w:t>
      </w:r>
    </w:p>
    <w:p w14:paraId="0AF9E4D9" w14:textId="77777777" w:rsidR="005B1703" w:rsidRDefault="005B1703" w:rsidP="005B1703">
      <w:pPr>
        <w:pStyle w:val="Default"/>
        <w:rPr>
          <w:sz w:val="18"/>
          <w:szCs w:val="18"/>
        </w:rPr>
      </w:pPr>
      <w:r>
        <w:rPr>
          <w:sz w:val="18"/>
          <w:szCs w:val="18"/>
        </w:rPr>
        <w:t xml:space="preserve">Emmaüs vzw kan zijn privacyverklaring steeds aanpassen. De actuele versie is terug te vinden via </w:t>
      </w:r>
      <w:hyperlink r:id="rId10" w:history="1">
        <w:r w:rsidRPr="00266F8D">
          <w:rPr>
            <w:rStyle w:val="Hyperlink"/>
            <w:szCs w:val="18"/>
          </w:rPr>
          <w:t>www.emmaus.be</w:t>
        </w:r>
      </w:hyperlink>
      <w:r>
        <w:rPr>
          <w:sz w:val="18"/>
          <w:szCs w:val="18"/>
        </w:rPr>
        <w:t xml:space="preserve">. </w:t>
      </w:r>
    </w:p>
    <w:p w14:paraId="2FCCFD06" w14:textId="77777777" w:rsidR="00266F8D" w:rsidRDefault="00266F8D" w:rsidP="005B1703">
      <w:pPr>
        <w:pStyle w:val="Default"/>
        <w:rPr>
          <w:sz w:val="18"/>
          <w:szCs w:val="18"/>
        </w:rPr>
      </w:pPr>
    </w:p>
    <w:p w14:paraId="66139EC0" w14:textId="77777777" w:rsidR="005B1703" w:rsidRPr="005B1703" w:rsidRDefault="005B1703" w:rsidP="005B1703">
      <w:pPr>
        <w:rPr>
          <w:b/>
          <w:bCs/>
        </w:rPr>
      </w:pPr>
      <w:r>
        <w:rPr>
          <w:szCs w:val="18"/>
        </w:rPr>
        <w:t xml:space="preserve">Versie: </w:t>
      </w:r>
      <w:r w:rsidR="00266F8D">
        <w:rPr>
          <w:szCs w:val="18"/>
        </w:rPr>
        <w:t>30/10/2024</w:t>
      </w:r>
    </w:p>
    <w:sectPr w:rsidR="005B1703" w:rsidRPr="005B1703" w:rsidSect="009E04ED">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9E4E" w14:textId="77777777" w:rsidR="00E01385" w:rsidRDefault="00E01385">
      <w:pPr>
        <w:spacing w:after="0" w:line="240" w:lineRule="auto"/>
      </w:pPr>
      <w:r>
        <w:separator/>
      </w:r>
    </w:p>
  </w:endnote>
  <w:endnote w:type="continuationSeparator" w:id="0">
    <w:p w14:paraId="03B3B081" w14:textId="77777777" w:rsidR="00E01385" w:rsidRDefault="00E0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342253"/>
      <w:docPartObj>
        <w:docPartGallery w:val="Page Numbers (Bottom of Page)"/>
        <w:docPartUnique/>
      </w:docPartObj>
    </w:sdtPr>
    <w:sdtEndPr/>
    <w:sdtContent>
      <w:sdt>
        <w:sdtPr>
          <w:id w:val="1728636285"/>
          <w:docPartObj>
            <w:docPartGallery w:val="Page Numbers (Top of Page)"/>
            <w:docPartUnique/>
          </w:docPartObj>
        </w:sdtPr>
        <w:sdtEndPr/>
        <w:sdtContent>
          <w:p w14:paraId="0AC44ED4" w14:textId="01C9712F" w:rsidR="00EB4A38" w:rsidRDefault="00290108" w:rsidP="00513D25">
            <w:pPr>
              <w:pStyle w:val="Koptekst"/>
              <w:tabs>
                <w:tab w:val="clear" w:pos="4536"/>
                <w:tab w:val="clear" w:pos="9072"/>
                <w:tab w:val="right" w:pos="9497"/>
              </w:tabs>
              <w:spacing w:after="0"/>
              <w:ind w:left="-567" w:right="-425"/>
              <w:jc w:val="center"/>
              <w:rPr>
                <w:sz w:val="15"/>
                <w:szCs w:val="15"/>
              </w:rPr>
            </w:pPr>
            <w:r>
              <w:t xml:space="preserve">(*) </w:t>
            </w:r>
            <w:r w:rsidR="00EB4A38" w:rsidRPr="00EB4A38">
              <w:rPr>
                <w:sz w:val="15"/>
                <w:szCs w:val="15"/>
              </w:rPr>
              <w:t xml:space="preserve">vzw Emmaüs l </w:t>
            </w:r>
            <w:r w:rsidR="00513D25">
              <w:rPr>
                <w:sz w:val="15"/>
                <w:szCs w:val="15"/>
              </w:rPr>
              <w:t>Edgard Tinellaan 1c l</w:t>
            </w:r>
            <w:r w:rsidR="00EB4A38" w:rsidRPr="00EB4A38">
              <w:rPr>
                <w:sz w:val="15"/>
                <w:szCs w:val="15"/>
              </w:rPr>
              <w:t xml:space="preserve"> 2800 Mechelen l </w:t>
            </w:r>
            <w:r w:rsidR="00EB4A38" w:rsidRPr="005B1703">
              <w:rPr>
                <w:sz w:val="15"/>
                <w:szCs w:val="15"/>
              </w:rPr>
              <w:t xml:space="preserve">BE 0411 515 075 </w:t>
            </w:r>
            <w:r w:rsidR="00513D25" w:rsidRPr="005B1703">
              <w:rPr>
                <w:sz w:val="15"/>
                <w:szCs w:val="15"/>
              </w:rPr>
              <w:t>l</w:t>
            </w:r>
            <w:r w:rsidR="00EB4A38" w:rsidRPr="005B1703">
              <w:rPr>
                <w:sz w:val="15"/>
                <w:szCs w:val="15"/>
              </w:rPr>
              <w:t xml:space="preserve"> RPR </w:t>
            </w:r>
            <w:r w:rsidR="00513D25" w:rsidRPr="005B1703">
              <w:rPr>
                <w:sz w:val="15"/>
                <w:szCs w:val="15"/>
              </w:rPr>
              <w:t>Antwerpen–</w:t>
            </w:r>
            <w:r w:rsidR="00EB4A38" w:rsidRPr="005B1703">
              <w:rPr>
                <w:sz w:val="15"/>
                <w:szCs w:val="15"/>
              </w:rPr>
              <w:t>Mechelen</w:t>
            </w:r>
            <w:r w:rsidR="00513D25" w:rsidRPr="005B1703">
              <w:rPr>
                <w:sz w:val="15"/>
                <w:szCs w:val="15"/>
              </w:rPr>
              <w:t xml:space="preserve"> l </w:t>
            </w:r>
            <w:hyperlink r:id="rId1" w:history="1">
              <w:r w:rsidR="00EB4A38" w:rsidRPr="00EB4A38">
                <w:rPr>
                  <w:sz w:val="15"/>
                  <w:szCs w:val="15"/>
                </w:rPr>
                <w:t>www.emmaus.be</w:t>
              </w:r>
            </w:hyperlink>
            <w:r w:rsidR="00EB4A38" w:rsidRPr="00EB4A38">
              <w:rPr>
                <w:sz w:val="15"/>
                <w:szCs w:val="15"/>
              </w:rPr>
              <w:t xml:space="preserve"> </w:t>
            </w:r>
          </w:p>
          <w:p w14:paraId="2810C1E8" w14:textId="77777777" w:rsidR="00513D25" w:rsidRPr="00EB4A38" w:rsidRDefault="00513D25" w:rsidP="00513D25">
            <w:pPr>
              <w:pStyle w:val="Koptekst"/>
              <w:tabs>
                <w:tab w:val="clear" w:pos="4536"/>
                <w:tab w:val="clear" w:pos="9072"/>
                <w:tab w:val="right" w:pos="9497"/>
              </w:tabs>
              <w:spacing w:after="0"/>
              <w:ind w:left="-567" w:right="-425"/>
              <w:jc w:val="center"/>
              <w:rPr>
                <w:sz w:val="15"/>
                <w:szCs w:val="15"/>
              </w:rPr>
            </w:pPr>
          </w:p>
          <w:p w14:paraId="25EB9F2D" w14:textId="77777777" w:rsidR="006C06E8" w:rsidRDefault="000F442D" w:rsidP="00513D25">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7D0972">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7D0972">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029" w14:textId="77777777" w:rsidR="00E01385" w:rsidRDefault="00E01385">
      <w:pPr>
        <w:spacing w:after="0" w:line="240" w:lineRule="auto"/>
      </w:pPr>
      <w:r>
        <w:separator/>
      </w:r>
    </w:p>
  </w:footnote>
  <w:footnote w:type="continuationSeparator" w:id="0">
    <w:p w14:paraId="1445AC6B" w14:textId="77777777" w:rsidR="00E01385" w:rsidRDefault="00E0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5ED" w14:textId="77777777" w:rsidR="006C06E8" w:rsidRPr="005B1703" w:rsidRDefault="005B1703" w:rsidP="005B1703">
    <w:pPr>
      <w:pStyle w:val="Koptekst"/>
      <w:ind w:left="5245" w:right="-284"/>
    </w:pPr>
    <w:r>
      <w:rPr>
        <w:szCs w:val="16"/>
      </w:rPr>
      <w:t xml:space="preserve">vzw Emmaüs Edgard Tinellaan 1c – 2800 Mechelen T 015 44 67 00 – www.emmaus.be btw BE 0411 515 075 </w:t>
    </w:r>
    <w:r w:rsidR="000F442D">
      <w:rPr>
        <w:noProof/>
        <w:lang w:eastAsia="nl-BE"/>
      </w:rPr>
      <w:drawing>
        <wp:anchor distT="0" distB="0" distL="114300" distR="114300" simplePos="0" relativeHeight="251658752" behindDoc="0" locked="0" layoutInCell="1" allowOverlap="1" wp14:anchorId="1E543F93" wp14:editId="2117BF60">
          <wp:simplePos x="0" y="0"/>
          <wp:positionH relativeFrom="column">
            <wp:posOffset>-287517</wp:posOffset>
          </wp:positionH>
          <wp:positionV relativeFrom="paragraph">
            <wp:posOffset>-338732</wp:posOffset>
          </wp:positionV>
          <wp:extent cx="1422370" cy="932098"/>
          <wp:effectExtent l="0" t="0" r="0" b="0"/>
          <wp:wrapThrough wrapText="bothSides">
            <wp:wrapPolygon edited="0">
              <wp:start x="9840" y="2209"/>
              <wp:lineTo x="5209" y="7067"/>
              <wp:lineTo x="3762" y="8834"/>
              <wp:lineTo x="2315" y="14577"/>
              <wp:lineTo x="1447" y="16785"/>
              <wp:lineTo x="2605" y="18994"/>
              <wp:lineTo x="19101" y="18994"/>
              <wp:lineTo x="20259" y="16785"/>
              <wp:lineTo x="19101" y="14135"/>
              <wp:lineTo x="17944" y="9276"/>
              <wp:lineTo x="16786" y="7509"/>
              <wp:lineTo x="11577" y="2209"/>
              <wp:lineTo x="9840" y="220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mau╠ês-logo-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370" cy="932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A18AACA"/>
    <w:lvl w:ilvl="0">
      <w:start w:val="1"/>
      <w:numFmt w:val="bullet"/>
      <w:pStyle w:val="Lijstnummering2"/>
      <w:lvlText w:val="o"/>
      <w:lvlJc w:val="left"/>
      <w:pPr>
        <w:ind w:left="643" w:hanging="360"/>
      </w:pPr>
      <w:rPr>
        <w:rFonts w:ascii="Courier New" w:hAnsi="Courier New" w:cs="Courier New" w:hint="default"/>
      </w:rPr>
    </w:lvl>
  </w:abstractNum>
  <w:abstractNum w:abstractNumId="1" w15:restartNumberingAfterBreak="0">
    <w:nsid w:val="FFFFFF88"/>
    <w:multiLevelType w:val="singleLevel"/>
    <w:tmpl w:val="DA184ACE"/>
    <w:lvl w:ilvl="0">
      <w:start w:val="1"/>
      <w:numFmt w:val="bullet"/>
      <w:lvlText w:val=""/>
      <w:lvlJc w:val="left"/>
      <w:pPr>
        <w:ind w:left="360" w:hanging="360"/>
      </w:pPr>
      <w:rPr>
        <w:rFonts w:ascii="Wingdings" w:hAnsi="Wingdings" w:hint="default"/>
      </w:rPr>
    </w:lvl>
  </w:abstractNum>
  <w:abstractNum w:abstractNumId="2" w15:restartNumberingAfterBreak="0">
    <w:nsid w:val="01320F01"/>
    <w:multiLevelType w:val="multilevel"/>
    <w:tmpl w:val="0A76C6BE"/>
    <w:styleLink w:val="opsommingnummering"/>
    <w:lvl w:ilvl="0">
      <w:start w:val="1"/>
      <w:numFmt w:val="decimal"/>
      <w:lvlText w:val="%1."/>
      <w:lvlJc w:val="left"/>
      <w:pPr>
        <w:ind w:left="72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E76007"/>
    <w:multiLevelType w:val="hybridMultilevel"/>
    <w:tmpl w:val="DB8E824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3EF1029"/>
    <w:multiLevelType w:val="multilevel"/>
    <w:tmpl w:val="0A76C6BE"/>
    <w:styleLink w:val="nummering"/>
    <w:lvl w:ilvl="0">
      <w:start w:val="1"/>
      <w:numFmt w:val="decimal"/>
      <w:lvlText w:val="%1."/>
      <w:lvlJc w:val="left"/>
      <w:pPr>
        <w:ind w:left="720" w:hanging="360"/>
      </w:pPr>
      <w:rPr>
        <w:rFonts w:ascii="Verdana" w:hAnsi="Verdana"/>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3049BA"/>
    <w:multiLevelType w:val="multilevel"/>
    <w:tmpl w:val="53FC535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A321D66"/>
    <w:multiLevelType w:val="hybridMultilevel"/>
    <w:tmpl w:val="0A76C6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3164B9"/>
    <w:multiLevelType w:val="hybridMultilevel"/>
    <w:tmpl w:val="B734CF7C"/>
    <w:lvl w:ilvl="0" w:tplc="8A4C287C">
      <w:start w:val="1"/>
      <w:numFmt w:val="bullet"/>
      <w:pStyle w:val="Opmaakprofiel1"/>
      <w:lvlText w:val=""/>
      <w:lvlJc w:val="left"/>
      <w:pPr>
        <w:tabs>
          <w:tab w:val="num" w:pos="680"/>
        </w:tabs>
        <w:ind w:left="680" w:hanging="340"/>
      </w:pPr>
      <w:rPr>
        <w:rFonts w:ascii="Wingdings" w:hAnsi="Wingdings" w:hint="default"/>
      </w:rPr>
    </w:lvl>
    <w:lvl w:ilvl="1" w:tplc="69B4A95E">
      <w:start w:val="8"/>
      <w:numFmt w:val="bullet"/>
      <w:lvlText w:val="-"/>
      <w:lvlJc w:val="left"/>
      <w:pPr>
        <w:tabs>
          <w:tab w:val="num" w:pos="1800"/>
        </w:tabs>
        <w:ind w:left="1800" w:hanging="360"/>
      </w:pPr>
      <w:rPr>
        <w:rFonts w:ascii="Arial Narrow" w:eastAsia="Times New Roman" w:hAnsi="Arial Narrow" w:cs="Times New Roman"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19D489E"/>
    <w:multiLevelType w:val="multilevel"/>
    <w:tmpl w:val="0A76C6BE"/>
    <w:numStyleLink w:val="nummering"/>
  </w:abstractNum>
  <w:abstractNum w:abstractNumId="9" w15:restartNumberingAfterBreak="0">
    <w:nsid w:val="353A30FB"/>
    <w:multiLevelType w:val="multilevel"/>
    <w:tmpl w:val="B8320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BE6688"/>
    <w:multiLevelType w:val="hybridMultilevel"/>
    <w:tmpl w:val="7F72C32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D77EA5"/>
    <w:multiLevelType w:val="multilevel"/>
    <w:tmpl w:val="0A76C6BE"/>
    <w:numStyleLink w:val="opsommingnummering"/>
  </w:abstractNum>
  <w:abstractNum w:abstractNumId="12" w15:restartNumberingAfterBreak="0">
    <w:nsid w:val="4EC52BBB"/>
    <w:multiLevelType w:val="hybridMultilevel"/>
    <w:tmpl w:val="DFD8FEF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14805FD"/>
    <w:multiLevelType w:val="hybridMultilevel"/>
    <w:tmpl w:val="5E4AC8D4"/>
    <w:lvl w:ilvl="0" w:tplc="CDDE7D50">
      <w:start w:val="1"/>
      <w:numFmt w:val="bullet"/>
      <w:pStyle w:val="opsomming1"/>
      <w:lvlText w:val=""/>
      <w:lvlJc w:val="left"/>
      <w:pPr>
        <w:ind w:left="1077" w:hanging="360"/>
      </w:pPr>
      <w:rPr>
        <w:rFonts w:ascii="Wingdings" w:hAnsi="Wingdings" w:hint="default"/>
      </w:rPr>
    </w:lvl>
    <w:lvl w:ilvl="1" w:tplc="19EE484E">
      <w:start w:val="1"/>
      <w:numFmt w:val="bullet"/>
      <w:pStyle w:val="Opsomming12"/>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4" w15:restartNumberingAfterBreak="0">
    <w:nsid w:val="59123F17"/>
    <w:multiLevelType w:val="hybridMultilevel"/>
    <w:tmpl w:val="29B2D9E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DE90686"/>
    <w:multiLevelType w:val="hybridMultilevel"/>
    <w:tmpl w:val="08AC1518"/>
    <w:lvl w:ilvl="0" w:tplc="E7E85D8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EE246F9"/>
    <w:multiLevelType w:val="hybridMultilevel"/>
    <w:tmpl w:val="871EE8CC"/>
    <w:lvl w:ilvl="0" w:tplc="658870E2">
      <w:start w:val="1"/>
      <w:numFmt w:val="bullet"/>
      <w:pStyle w:val="opsomming2"/>
      <w:lvlText w:val=""/>
      <w:lvlJc w:val="left"/>
      <w:pPr>
        <w:ind w:left="1429" w:hanging="360"/>
      </w:pPr>
      <w:rPr>
        <w:rFonts w:ascii="Wingdings" w:hAnsi="Wingdings" w:hint="default"/>
      </w:rPr>
    </w:lvl>
    <w:lvl w:ilvl="1" w:tplc="A11C382E">
      <w:start w:val="1"/>
      <w:numFmt w:val="bullet"/>
      <w:pStyle w:val="Opsomming22"/>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606D7B2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0405B5"/>
    <w:multiLevelType w:val="hybridMultilevel"/>
    <w:tmpl w:val="37367E26"/>
    <w:lvl w:ilvl="0" w:tplc="C6A65188">
      <w:numFmt w:val="bullet"/>
      <w:lvlText w:val="-"/>
      <w:lvlJc w:val="left"/>
      <w:pPr>
        <w:ind w:left="927" w:hanging="360"/>
      </w:pPr>
      <w:rPr>
        <w:rFonts w:ascii="Arial Narrow" w:eastAsia="Times New Roman" w:hAnsi="Arial Narrow" w:cs="Times New Roman"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9" w15:restartNumberingAfterBreak="0">
    <w:nsid w:val="68CF27C6"/>
    <w:multiLevelType w:val="multilevel"/>
    <w:tmpl w:val="F398C530"/>
    <w:lvl w:ilvl="0">
      <w:start w:val="1"/>
      <w:numFmt w:val="upperRoman"/>
      <w:lvlText w:val="%1."/>
      <w:lvlJc w:val="left"/>
      <w:pPr>
        <w:tabs>
          <w:tab w:val="num" w:pos="567"/>
        </w:tabs>
        <w:ind w:left="567" w:hanging="567"/>
      </w:pPr>
      <w:rPr>
        <w:rFonts w:ascii="Arial Narrow" w:hAnsi="Arial Narrow"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510" w:hanging="510"/>
      </w:pPr>
      <w:rPr>
        <w:rFonts w:hint="default"/>
      </w:rPr>
    </w:lvl>
    <w:lvl w:ilvl="3">
      <w:start w:val="1"/>
      <w:numFmt w:val="decimal"/>
      <w:lvlText w:val="%1.%2.%3.%4."/>
      <w:lvlJc w:val="left"/>
      <w:pPr>
        <w:tabs>
          <w:tab w:val="num" w:pos="0"/>
        </w:tabs>
        <w:ind w:left="1158" w:hanging="648"/>
      </w:pPr>
      <w:rPr>
        <w:rFonts w:hint="default"/>
      </w:rPr>
    </w:lvl>
    <w:lvl w:ilvl="4">
      <w:start w:val="1"/>
      <w:numFmt w:val="decimal"/>
      <w:lvlText w:val="%1.%2.%3.%4.%5."/>
      <w:lvlJc w:val="left"/>
      <w:pPr>
        <w:tabs>
          <w:tab w:val="num" w:pos="0"/>
        </w:tabs>
        <w:ind w:left="1950" w:hanging="792"/>
      </w:pPr>
      <w:rPr>
        <w:rFonts w:hint="default"/>
      </w:rPr>
    </w:lvl>
    <w:lvl w:ilvl="5">
      <w:start w:val="1"/>
      <w:numFmt w:val="decimal"/>
      <w:lvlText w:val="%1.%2.%3.%4.%5.%6."/>
      <w:lvlJc w:val="left"/>
      <w:pPr>
        <w:tabs>
          <w:tab w:val="num" w:pos="0"/>
        </w:tabs>
        <w:ind w:left="2886" w:hanging="936"/>
      </w:pPr>
      <w:rPr>
        <w:rFonts w:hint="default"/>
      </w:rPr>
    </w:lvl>
    <w:lvl w:ilvl="6">
      <w:start w:val="1"/>
      <w:numFmt w:val="decimal"/>
      <w:lvlText w:val="%1.%2.%3.%4.%5.%6.%7."/>
      <w:lvlJc w:val="left"/>
      <w:pPr>
        <w:tabs>
          <w:tab w:val="num" w:pos="0"/>
        </w:tabs>
        <w:ind w:left="3966" w:hanging="1080"/>
      </w:pPr>
      <w:rPr>
        <w:rFonts w:hint="default"/>
      </w:rPr>
    </w:lvl>
    <w:lvl w:ilvl="7">
      <w:start w:val="1"/>
      <w:numFmt w:val="decimal"/>
      <w:lvlText w:val="%1.%2.%3.%4.%5.%6.%7.%8."/>
      <w:lvlJc w:val="left"/>
      <w:pPr>
        <w:tabs>
          <w:tab w:val="num" w:pos="0"/>
        </w:tabs>
        <w:ind w:left="5190" w:hanging="1224"/>
      </w:pPr>
      <w:rPr>
        <w:rFonts w:hint="default"/>
      </w:rPr>
    </w:lvl>
    <w:lvl w:ilvl="8">
      <w:start w:val="1"/>
      <w:numFmt w:val="decimal"/>
      <w:lvlText w:val="%1.%2.%3.%4.%5.%6.%7.%8.%9."/>
      <w:lvlJc w:val="left"/>
      <w:pPr>
        <w:tabs>
          <w:tab w:val="num" w:pos="0"/>
        </w:tabs>
        <w:ind w:left="6630" w:hanging="1440"/>
      </w:pPr>
      <w:rPr>
        <w:rFonts w:hint="default"/>
      </w:rPr>
    </w:lvl>
  </w:abstractNum>
  <w:abstractNum w:abstractNumId="20" w15:restartNumberingAfterBreak="0">
    <w:nsid w:val="6B84684F"/>
    <w:multiLevelType w:val="hybridMultilevel"/>
    <w:tmpl w:val="4D089A22"/>
    <w:lvl w:ilvl="0" w:tplc="1A0A498E">
      <w:start w:val="1"/>
      <w:numFmt w:val="bullet"/>
      <w:pStyle w:val="actiepunten"/>
      <w:lvlText w:val="–"/>
      <w:lvlJc w:val="left"/>
      <w:pPr>
        <w:tabs>
          <w:tab w:val="num" w:pos="975"/>
        </w:tabs>
        <w:ind w:left="975" w:hanging="360"/>
      </w:pPr>
      <w:rPr>
        <w:rFonts w:ascii="Arial Narrow" w:eastAsia="Times New Roman" w:hAnsi="Arial Narrow" w:cs="Times New Roman" w:hint="default"/>
      </w:rPr>
    </w:lvl>
    <w:lvl w:ilvl="1" w:tplc="04130003">
      <w:start w:val="1"/>
      <w:numFmt w:val="bullet"/>
      <w:lvlText w:val="o"/>
      <w:lvlJc w:val="left"/>
      <w:pPr>
        <w:tabs>
          <w:tab w:val="num" w:pos="1695"/>
        </w:tabs>
        <w:ind w:left="1695" w:hanging="360"/>
      </w:pPr>
      <w:rPr>
        <w:rFonts w:ascii="Courier New" w:hAnsi="Courier New" w:cs="Courier New" w:hint="default"/>
      </w:rPr>
    </w:lvl>
    <w:lvl w:ilvl="2" w:tplc="04130005" w:tentative="1">
      <w:start w:val="1"/>
      <w:numFmt w:val="bullet"/>
      <w:lvlText w:val=""/>
      <w:lvlJc w:val="left"/>
      <w:pPr>
        <w:tabs>
          <w:tab w:val="num" w:pos="2415"/>
        </w:tabs>
        <w:ind w:left="2415" w:hanging="360"/>
      </w:pPr>
      <w:rPr>
        <w:rFonts w:ascii="Wingdings" w:hAnsi="Wingdings" w:hint="default"/>
      </w:rPr>
    </w:lvl>
    <w:lvl w:ilvl="3" w:tplc="04130001" w:tentative="1">
      <w:start w:val="1"/>
      <w:numFmt w:val="bullet"/>
      <w:lvlText w:val=""/>
      <w:lvlJc w:val="left"/>
      <w:pPr>
        <w:tabs>
          <w:tab w:val="num" w:pos="3135"/>
        </w:tabs>
        <w:ind w:left="3135" w:hanging="360"/>
      </w:pPr>
      <w:rPr>
        <w:rFonts w:ascii="Symbol" w:hAnsi="Symbol" w:hint="default"/>
      </w:rPr>
    </w:lvl>
    <w:lvl w:ilvl="4" w:tplc="04130003" w:tentative="1">
      <w:start w:val="1"/>
      <w:numFmt w:val="bullet"/>
      <w:lvlText w:val="o"/>
      <w:lvlJc w:val="left"/>
      <w:pPr>
        <w:tabs>
          <w:tab w:val="num" w:pos="3855"/>
        </w:tabs>
        <w:ind w:left="3855" w:hanging="360"/>
      </w:pPr>
      <w:rPr>
        <w:rFonts w:ascii="Courier New" w:hAnsi="Courier New" w:cs="Courier New" w:hint="default"/>
      </w:rPr>
    </w:lvl>
    <w:lvl w:ilvl="5" w:tplc="04130005" w:tentative="1">
      <w:start w:val="1"/>
      <w:numFmt w:val="bullet"/>
      <w:lvlText w:val=""/>
      <w:lvlJc w:val="left"/>
      <w:pPr>
        <w:tabs>
          <w:tab w:val="num" w:pos="4575"/>
        </w:tabs>
        <w:ind w:left="4575" w:hanging="360"/>
      </w:pPr>
      <w:rPr>
        <w:rFonts w:ascii="Wingdings" w:hAnsi="Wingdings" w:hint="default"/>
      </w:rPr>
    </w:lvl>
    <w:lvl w:ilvl="6" w:tplc="04130001" w:tentative="1">
      <w:start w:val="1"/>
      <w:numFmt w:val="bullet"/>
      <w:lvlText w:val=""/>
      <w:lvlJc w:val="left"/>
      <w:pPr>
        <w:tabs>
          <w:tab w:val="num" w:pos="5295"/>
        </w:tabs>
        <w:ind w:left="5295" w:hanging="360"/>
      </w:pPr>
      <w:rPr>
        <w:rFonts w:ascii="Symbol" w:hAnsi="Symbol" w:hint="default"/>
      </w:rPr>
    </w:lvl>
    <w:lvl w:ilvl="7" w:tplc="04130003" w:tentative="1">
      <w:start w:val="1"/>
      <w:numFmt w:val="bullet"/>
      <w:lvlText w:val="o"/>
      <w:lvlJc w:val="left"/>
      <w:pPr>
        <w:tabs>
          <w:tab w:val="num" w:pos="6015"/>
        </w:tabs>
        <w:ind w:left="6015" w:hanging="360"/>
      </w:pPr>
      <w:rPr>
        <w:rFonts w:ascii="Courier New" w:hAnsi="Courier New" w:cs="Courier New" w:hint="default"/>
      </w:rPr>
    </w:lvl>
    <w:lvl w:ilvl="8" w:tplc="04130005" w:tentative="1">
      <w:start w:val="1"/>
      <w:numFmt w:val="bullet"/>
      <w:lvlText w:val=""/>
      <w:lvlJc w:val="left"/>
      <w:pPr>
        <w:tabs>
          <w:tab w:val="num" w:pos="6735"/>
        </w:tabs>
        <w:ind w:left="6735" w:hanging="360"/>
      </w:pPr>
      <w:rPr>
        <w:rFonts w:ascii="Wingdings" w:hAnsi="Wingdings" w:hint="default"/>
      </w:rPr>
    </w:lvl>
  </w:abstractNum>
  <w:num w:numId="1">
    <w:abstractNumId w:val="0"/>
  </w:num>
  <w:num w:numId="2">
    <w:abstractNumId w:val="0"/>
  </w:num>
  <w:num w:numId="3">
    <w:abstractNumId w:val="20"/>
  </w:num>
  <w:num w:numId="4">
    <w:abstractNumId w:val="19"/>
  </w:num>
  <w:num w:numId="5">
    <w:abstractNumId w:val="19"/>
  </w:num>
  <w:num w:numId="6">
    <w:abstractNumId w:val="1"/>
  </w:num>
  <w:num w:numId="7">
    <w:abstractNumId w:val="1"/>
  </w:num>
  <w:num w:numId="8">
    <w:abstractNumId w:val="0"/>
  </w:num>
  <w:num w:numId="9">
    <w:abstractNumId w:val="20"/>
  </w:num>
  <w:num w:numId="10">
    <w:abstractNumId w:val="13"/>
  </w:num>
  <w:num w:numId="11">
    <w:abstractNumId w:val="5"/>
  </w:num>
  <w:num w:numId="12">
    <w:abstractNumId w:val="17"/>
  </w:num>
  <w:num w:numId="13">
    <w:abstractNumId w:val="9"/>
  </w:num>
  <w:num w:numId="14">
    <w:abstractNumId w:val="6"/>
  </w:num>
  <w:num w:numId="15">
    <w:abstractNumId w:val="2"/>
  </w:num>
  <w:num w:numId="16">
    <w:abstractNumId w:val="11"/>
  </w:num>
  <w:num w:numId="17">
    <w:abstractNumId w:val="4"/>
  </w:num>
  <w:num w:numId="18">
    <w:abstractNumId w:val="8"/>
  </w:num>
  <w:num w:numId="19">
    <w:abstractNumId w:val="5"/>
  </w:num>
  <w:num w:numId="20">
    <w:abstractNumId w:val="15"/>
  </w:num>
  <w:num w:numId="21">
    <w:abstractNumId w:val="16"/>
  </w:num>
  <w:num w:numId="22">
    <w:abstractNumId w:val="5"/>
  </w:num>
  <w:num w:numId="23">
    <w:abstractNumId w:val="7"/>
  </w:num>
  <w:num w:numId="24">
    <w:abstractNumId w:val="18"/>
  </w:num>
  <w:num w:numId="25">
    <w:abstractNumId w:val="14"/>
  </w:num>
  <w:num w:numId="26">
    <w:abstractNumId w:val="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33"/>
    <w:rsid w:val="00074594"/>
    <w:rsid w:val="000A3497"/>
    <w:rsid w:val="000F442D"/>
    <w:rsid w:val="00266F8D"/>
    <w:rsid w:val="00290108"/>
    <w:rsid w:val="0047203E"/>
    <w:rsid w:val="00476933"/>
    <w:rsid w:val="00513D25"/>
    <w:rsid w:val="00522F89"/>
    <w:rsid w:val="005A3F27"/>
    <w:rsid w:val="005B1703"/>
    <w:rsid w:val="005D543C"/>
    <w:rsid w:val="007D0972"/>
    <w:rsid w:val="008422DA"/>
    <w:rsid w:val="0084709F"/>
    <w:rsid w:val="008D473E"/>
    <w:rsid w:val="00A334C9"/>
    <w:rsid w:val="00A64BAA"/>
    <w:rsid w:val="00AD13F2"/>
    <w:rsid w:val="00B24FB0"/>
    <w:rsid w:val="00CD6F1A"/>
    <w:rsid w:val="00D36784"/>
    <w:rsid w:val="00D54E0F"/>
    <w:rsid w:val="00DC2741"/>
    <w:rsid w:val="00E01385"/>
    <w:rsid w:val="00E33C10"/>
    <w:rsid w:val="00E5510D"/>
    <w:rsid w:val="00E961FE"/>
    <w:rsid w:val="00E96586"/>
    <w:rsid w:val="00EB4A38"/>
    <w:rsid w:val="00EE38AE"/>
    <w:rsid w:val="00F114D4"/>
    <w:rsid w:val="00F35DA5"/>
    <w:rsid w:val="00F61C32"/>
    <w:rsid w:val="00F76AC7"/>
    <w:rsid w:val="00F954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084A8"/>
  <w15:chartTrackingRefBased/>
  <w15:docId w15:val="{4ED86C26-0726-4AB2-B2FA-A5FEB525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442D"/>
    <w:pPr>
      <w:spacing w:after="120" w:line="264" w:lineRule="auto"/>
      <w:contextualSpacing/>
    </w:pPr>
    <w:rPr>
      <w:rFonts w:ascii="Verdana" w:hAnsi="Verdana" w:cstheme="minorBidi"/>
      <w:sz w:val="18"/>
      <w:szCs w:val="22"/>
    </w:rPr>
  </w:style>
  <w:style w:type="paragraph" w:styleId="Kop1">
    <w:name w:val="heading 1"/>
    <w:basedOn w:val="Standaard"/>
    <w:next w:val="Standaard"/>
    <w:link w:val="Kop1Char"/>
    <w:uiPriority w:val="9"/>
    <w:qFormat/>
    <w:rsid w:val="000F442D"/>
    <w:pPr>
      <w:keepNext/>
      <w:keepLines/>
      <w:numPr>
        <w:numId w:val="11"/>
      </w:numPr>
      <w:pBdr>
        <w:bottom w:val="single" w:sz="4" w:space="1" w:color="7030A0"/>
      </w:pBdr>
      <w:spacing w:before="40" w:after="0"/>
      <w:outlineLvl w:val="0"/>
    </w:pPr>
    <w:rPr>
      <w:rFonts w:eastAsia="Times New Roman" w:cs="Arial"/>
      <w:b/>
      <w:caps/>
      <w:szCs w:val="32"/>
    </w:rPr>
  </w:style>
  <w:style w:type="paragraph" w:styleId="Kop2">
    <w:name w:val="heading 2"/>
    <w:basedOn w:val="Standaard"/>
    <w:next w:val="inspringing"/>
    <w:link w:val="Kop2Char"/>
    <w:uiPriority w:val="9"/>
    <w:qFormat/>
    <w:rsid w:val="000F442D"/>
    <w:pPr>
      <w:keepNext/>
      <w:keepLines/>
      <w:numPr>
        <w:ilvl w:val="1"/>
        <w:numId w:val="11"/>
      </w:numPr>
      <w:spacing w:before="40" w:after="0"/>
      <w:outlineLvl w:val="1"/>
    </w:pPr>
    <w:rPr>
      <w:rFonts w:eastAsia="Times New Roman" w:cs="Arial"/>
      <w:b/>
      <w:bCs/>
      <w:iCs/>
      <w:szCs w:val="28"/>
      <w:u w:val="single"/>
    </w:rPr>
  </w:style>
  <w:style w:type="paragraph" w:styleId="Kop3">
    <w:name w:val="heading 3"/>
    <w:basedOn w:val="Standaard"/>
    <w:next w:val="Standaard"/>
    <w:link w:val="Kop3Char"/>
    <w:qFormat/>
    <w:rsid w:val="000F442D"/>
    <w:pPr>
      <w:keepNext/>
      <w:numPr>
        <w:ilvl w:val="2"/>
        <w:numId w:val="13"/>
      </w:numPr>
      <w:spacing w:before="60"/>
      <w:ind w:left="567" w:hanging="567"/>
      <w:outlineLvl w:val="2"/>
    </w:pPr>
    <w:rPr>
      <w:rFonts w:eastAsia="Times New Roman" w:cs="Arial"/>
      <w:b/>
      <w:bCs/>
      <w:szCs w:val="26"/>
    </w:rPr>
  </w:style>
  <w:style w:type="paragraph" w:styleId="Kop4">
    <w:name w:val="heading 4"/>
    <w:basedOn w:val="Standaard"/>
    <w:next w:val="Standaard"/>
    <w:link w:val="Kop4Char"/>
    <w:uiPriority w:val="9"/>
    <w:unhideWhenUsed/>
    <w:qFormat/>
    <w:rsid w:val="000F442D"/>
    <w:pPr>
      <w:keepNext/>
      <w:keepLines/>
      <w:spacing w:before="40" w:after="0"/>
      <w:ind w:left="864" w:hanging="864"/>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0F442D"/>
    <w:pPr>
      <w:keepNext/>
      <w:keepLines/>
      <w:spacing w:before="40" w:after="0"/>
      <w:ind w:left="1008" w:hanging="1008"/>
      <w:outlineLvl w:val="4"/>
    </w:pPr>
    <w:rPr>
      <w:rFonts w:asciiTheme="majorHAnsi" w:eastAsiaTheme="majorEastAsia" w:hAnsiTheme="majorHAnsi" w:cstheme="majorBidi"/>
      <w:color w:val="681B61" w:themeColor="accent1" w:themeShade="BF"/>
    </w:rPr>
  </w:style>
  <w:style w:type="paragraph" w:styleId="Kop6">
    <w:name w:val="heading 6"/>
    <w:basedOn w:val="Standaard"/>
    <w:next w:val="Standaard"/>
    <w:link w:val="Kop6Char"/>
    <w:uiPriority w:val="9"/>
    <w:semiHidden/>
    <w:unhideWhenUsed/>
    <w:qFormat/>
    <w:rsid w:val="000F442D"/>
    <w:pPr>
      <w:keepNext/>
      <w:keepLines/>
      <w:spacing w:before="40" w:after="0"/>
      <w:ind w:left="1152" w:hanging="1152"/>
      <w:outlineLvl w:val="5"/>
    </w:pPr>
    <w:rPr>
      <w:rFonts w:asciiTheme="majorHAnsi" w:eastAsiaTheme="majorEastAsia" w:hAnsiTheme="majorHAnsi" w:cstheme="majorBidi"/>
      <w:color w:val="451240" w:themeColor="accent1" w:themeShade="7F"/>
    </w:rPr>
  </w:style>
  <w:style w:type="paragraph" w:styleId="Kop7">
    <w:name w:val="heading 7"/>
    <w:basedOn w:val="Standaard"/>
    <w:next w:val="Standaard"/>
    <w:link w:val="Kop7Char"/>
    <w:uiPriority w:val="9"/>
    <w:semiHidden/>
    <w:unhideWhenUsed/>
    <w:qFormat/>
    <w:rsid w:val="000F442D"/>
    <w:pPr>
      <w:keepNext/>
      <w:keepLines/>
      <w:spacing w:before="40" w:after="0"/>
      <w:ind w:left="1296" w:hanging="1296"/>
      <w:outlineLvl w:val="6"/>
    </w:pPr>
    <w:rPr>
      <w:rFonts w:asciiTheme="majorHAnsi" w:eastAsiaTheme="majorEastAsia" w:hAnsiTheme="majorHAnsi" w:cstheme="majorBidi"/>
      <w:i/>
      <w:iCs/>
      <w:color w:val="451240" w:themeColor="accent1" w:themeShade="7F"/>
    </w:rPr>
  </w:style>
  <w:style w:type="paragraph" w:styleId="Kop8">
    <w:name w:val="heading 8"/>
    <w:basedOn w:val="Standaard"/>
    <w:next w:val="Standaard"/>
    <w:link w:val="Kop8Char"/>
    <w:uiPriority w:val="9"/>
    <w:rsid w:val="005D543C"/>
    <w:pPr>
      <w:spacing w:before="240" w:after="60"/>
      <w:outlineLvl w:val="7"/>
    </w:pPr>
    <w:rPr>
      <w:rFonts w:ascii="Calibri" w:eastAsia="Times New Roman" w:hAnsi="Calibri"/>
      <w:i/>
      <w:iCs/>
    </w:rPr>
  </w:style>
  <w:style w:type="paragraph" w:styleId="Kop9">
    <w:name w:val="heading 9"/>
    <w:basedOn w:val="Standaard"/>
    <w:next w:val="Standaard"/>
    <w:link w:val="Kop9Char"/>
    <w:uiPriority w:val="9"/>
    <w:semiHidden/>
    <w:unhideWhenUsed/>
    <w:qFormat/>
    <w:rsid w:val="000F442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F442D"/>
    <w:rPr>
      <w:b/>
      <w:sz w:val="28"/>
      <w:lang w:eastAsia="nl-BE"/>
    </w:rPr>
  </w:style>
  <w:style w:type="character" w:customStyle="1" w:styleId="TitelChar">
    <w:name w:val="Titel Char"/>
    <w:basedOn w:val="Standaardalinea-lettertype"/>
    <w:link w:val="Titel"/>
    <w:uiPriority w:val="10"/>
    <w:rsid w:val="000F442D"/>
    <w:rPr>
      <w:rFonts w:ascii="Verdana" w:hAnsi="Verdana" w:cstheme="minorBidi"/>
      <w:b/>
      <w:sz w:val="28"/>
      <w:szCs w:val="22"/>
      <w:lang w:eastAsia="nl-BE"/>
    </w:rPr>
  </w:style>
  <w:style w:type="paragraph" w:styleId="Lijstnummering2">
    <w:name w:val="List Number 2"/>
    <w:basedOn w:val="Standaard"/>
    <w:semiHidden/>
    <w:unhideWhenUsed/>
    <w:rsid w:val="005D543C"/>
    <w:pPr>
      <w:numPr>
        <w:numId w:val="8"/>
      </w:numPr>
    </w:pPr>
    <w:rPr>
      <w:rFonts w:eastAsia="Times New Roman"/>
    </w:rPr>
  </w:style>
  <w:style w:type="paragraph" w:customStyle="1" w:styleId="actiepunten">
    <w:name w:val="actiepunten"/>
    <w:basedOn w:val="Standaard"/>
    <w:rsid w:val="005D543C"/>
    <w:pPr>
      <w:numPr>
        <w:numId w:val="9"/>
      </w:numPr>
    </w:pPr>
    <w:rPr>
      <w:rFonts w:eastAsia="Times New Roman"/>
    </w:rPr>
  </w:style>
  <w:style w:type="paragraph" w:customStyle="1" w:styleId="inspringing">
    <w:name w:val="inspringing"/>
    <w:basedOn w:val="Standaard"/>
    <w:rsid w:val="005D543C"/>
    <w:pPr>
      <w:ind w:left="540"/>
    </w:pPr>
    <w:rPr>
      <w:rFonts w:eastAsia="Times New Roman"/>
    </w:rPr>
  </w:style>
  <w:style w:type="character" w:customStyle="1" w:styleId="OpmaakprofielVet">
    <w:name w:val="Opmaakprofiel Vet"/>
    <w:rsid w:val="000F442D"/>
    <w:rPr>
      <w:rFonts w:ascii="Verdana" w:hAnsi="Verdana"/>
      <w:b/>
      <w:bCs/>
      <w:sz w:val="18"/>
    </w:rPr>
  </w:style>
  <w:style w:type="character" w:customStyle="1" w:styleId="Kop1Char">
    <w:name w:val="Kop 1 Char"/>
    <w:link w:val="Kop1"/>
    <w:uiPriority w:val="9"/>
    <w:rsid w:val="000F442D"/>
    <w:rPr>
      <w:rFonts w:ascii="Verdana" w:eastAsia="Times New Roman" w:hAnsi="Verdana" w:cs="Arial"/>
      <w:b/>
      <w:caps/>
      <w:sz w:val="18"/>
      <w:szCs w:val="32"/>
    </w:rPr>
  </w:style>
  <w:style w:type="character" w:customStyle="1" w:styleId="Kop2Char">
    <w:name w:val="Kop 2 Char"/>
    <w:basedOn w:val="Standaardalinea-lettertype"/>
    <w:link w:val="Kop2"/>
    <w:uiPriority w:val="9"/>
    <w:rsid w:val="000F442D"/>
    <w:rPr>
      <w:rFonts w:ascii="Verdana" w:eastAsia="Times New Roman" w:hAnsi="Verdana" w:cs="Arial"/>
      <w:b/>
      <w:bCs/>
      <w:iCs/>
      <w:sz w:val="18"/>
      <w:szCs w:val="28"/>
      <w:u w:val="single"/>
    </w:rPr>
  </w:style>
  <w:style w:type="character" w:customStyle="1" w:styleId="Kop3Char">
    <w:name w:val="Kop 3 Char"/>
    <w:basedOn w:val="Standaardalinea-lettertype"/>
    <w:link w:val="Kop3"/>
    <w:rsid w:val="000F442D"/>
    <w:rPr>
      <w:rFonts w:ascii="Verdana" w:eastAsia="Times New Roman" w:hAnsi="Verdana" w:cs="Arial"/>
      <w:b/>
      <w:bCs/>
      <w:sz w:val="18"/>
      <w:szCs w:val="26"/>
    </w:rPr>
  </w:style>
  <w:style w:type="character" w:customStyle="1" w:styleId="Kop8Char">
    <w:name w:val="Kop 8 Char"/>
    <w:link w:val="Kop8"/>
    <w:rsid w:val="005D543C"/>
    <w:rPr>
      <w:rFonts w:ascii="Calibri" w:eastAsia="Times New Roman" w:hAnsi="Calibri" w:cs="Times New Roman"/>
      <w:i/>
      <w:iCs/>
      <w:sz w:val="18"/>
      <w:szCs w:val="24"/>
      <w:lang w:val="nl-NL" w:eastAsia="nl-NL"/>
    </w:rPr>
  </w:style>
  <w:style w:type="paragraph" w:styleId="Voetnoottekst">
    <w:name w:val="footnote text"/>
    <w:basedOn w:val="Standaard"/>
    <w:link w:val="VoetnoottekstChar"/>
    <w:semiHidden/>
    <w:rsid w:val="005D543C"/>
    <w:rPr>
      <w:rFonts w:eastAsia="Times New Roman"/>
    </w:rPr>
  </w:style>
  <w:style w:type="character" w:customStyle="1" w:styleId="VoetnoottekstChar">
    <w:name w:val="Voetnoottekst Char"/>
    <w:basedOn w:val="Standaardalinea-lettertype"/>
    <w:link w:val="Voetnoottekst"/>
    <w:semiHidden/>
    <w:rsid w:val="005D543C"/>
    <w:rPr>
      <w:rFonts w:ascii="Verdana" w:eastAsia="Times New Roman" w:hAnsi="Verdana" w:cs="Times New Roman"/>
      <w:sz w:val="20"/>
      <w:szCs w:val="20"/>
      <w:lang w:val="nl-NL" w:eastAsia="nl-NL"/>
    </w:rPr>
  </w:style>
  <w:style w:type="paragraph" w:styleId="Koptekst">
    <w:name w:val="header"/>
    <w:basedOn w:val="Standaard"/>
    <w:link w:val="KoptekstChar"/>
    <w:uiPriority w:val="99"/>
    <w:rsid w:val="005D543C"/>
    <w:pPr>
      <w:tabs>
        <w:tab w:val="center" w:pos="4536"/>
        <w:tab w:val="right" w:pos="9072"/>
      </w:tabs>
    </w:pPr>
    <w:rPr>
      <w:rFonts w:eastAsia="Times New Roman"/>
      <w:sz w:val="16"/>
    </w:rPr>
  </w:style>
  <w:style w:type="character" w:customStyle="1" w:styleId="KoptekstChar">
    <w:name w:val="Koptekst Char"/>
    <w:basedOn w:val="Standaardalinea-lettertype"/>
    <w:link w:val="Koptekst"/>
    <w:uiPriority w:val="99"/>
    <w:rsid w:val="005D543C"/>
    <w:rPr>
      <w:rFonts w:ascii="Verdana" w:eastAsia="Times New Roman" w:hAnsi="Verdana" w:cs="Times New Roman"/>
      <w:sz w:val="16"/>
      <w:szCs w:val="24"/>
      <w:lang w:val="nl-NL" w:eastAsia="nl-NL"/>
    </w:rPr>
  </w:style>
  <w:style w:type="paragraph" w:styleId="Voettekst">
    <w:name w:val="footer"/>
    <w:basedOn w:val="Standaard"/>
    <w:link w:val="VoettekstChar"/>
    <w:uiPriority w:val="99"/>
    <w:rsid w:val="005D543C"/>
    <w:pPr>
      <w:tabs>
        <w:tab w:val="center" w:pos="4536"/>
        <w:tab w:val="right" w:pos="9072"/>
      </w:tabs>
    </w:pPr>
    <w:rPr>
      <w:rFonts w:eastAsia="Times New Roman"/>
      <w:sz w:val="16"/>
    </w:rPr>
  </w:style>
  <w:style w:type="character" w:customStyle="1" w:styleId="VoettekstChar">
    <w:name w:val="Voettekst Char"/>
    <w:basedOn w:val="Standaardalinea-lettertype"/>
    <w:link w:val="Voettekst"/>
    <w:uiPriority w:val="99"/>
    <w:rsid w:val="005D543C"/>
    <w:rPr>
      <w:rFonts w:ascii="Verdana" w:eastAsia="Times New Roman" w:hAnsi="Verdana" w:cs="Times New Roman"/>
      <w:sz w:val="16"/>
      <w:szCs w:val="24"/>
      <w:lang w:val="nl-NL" w:eastAsia="nl-NL"/>
    </w:rPr>
  </w:style>
  <w:style w:type="character" w:styleId="Voetnootmarkering">
    <w:name w:val="footnote reference"/>
    <w:semiHidden/>
    <w:rsid w:val="005D543C"/>
    <w:rPr>
      <w:vertAlign w:val="superscript"/>
    </w:rPr>
  </w:style>
  <w:style w:type="paragraph" w:styleId="Lijstalinea">
    <w:name w:val="List Paragraph"/>
    <w:basedOn w:val="Standaard"/>
    <w:uiPriority w:val="34"/>
    <w:qFormat/>
    <w:rsid w:val="000F442D"/>
    <w:pPr>
      <w:ind w:left="720"/>
    </w:pPr>
  </w:style>
  <w:style w:type="character" w:styleId="Hyperlink">
    <w:name w:val="Hyperlink"/>
    <w:basedOn w:val="Standaardalinea-lettertype"/>
    <w:rsid w:val="005D543C"/>
    <w:rPr>
      <w:rFonts w:ascii="Verdana" w:hAnsi="Verdana"/>
      <w:color w:val="0070C0" w:themeColor="hyperlink"/>
      <w:sz w:val="18"/>
      <w:u w:val="single"/>
    </w:rPr>
  </w:style>
  <w:style w:type="paragraph" w:styleId="Ballontekst">
    <w:name w:val="Balloon Text"/>
    <w:basedOn w:val="Standaard"/>
    <w:link w:val="BallontekstChar"/>
    <w:uiPriority w:val="99"/>
    <w:semiHidden/>
    <w:rsid w:val="005D543C"/>
    <w:rPr>
      <w:rFonts w:ascii="Tahoma" w:eastAsia="Times New Roman" w:hAnsi="Tahoma" w:cs="Tahoma"/>
      <w:sz w:val="16"/>
      <w:szCs w:val="16"/>
    </w:rPr>
  </w:style>
  <w:style w:type="character" w:customStyle="1" w:styleId="BallontekstChar">
    <w:name w:val="Ballontekst Char"/>
    <w:link w:val="Ballontekst"/>
    <w:uiPriority w:val="99"/>
    <w:semiHidden/>
    <w:rsid w:val="005D543C"/>
    <w:rPr>
      <w:rFonts w:ascii="Tahoma" w:eastAsia="Times New Roman" w:hAnsi="Tahoma" w:cs="Tahoma"/>
      <w:sz w:val="16"/>
      <w:szCs w:val="16"/>
      <w:lang w:val="nl-NL" w:eastAsia="nl-NL"/>
    </w:rPr>
  </w:style>
  <w:style w:type="table" w:styleId="Tabelraster">
    <w:name w:val="Table Grid"/>
    <w:basedOn w:val="Standaardtabel"/>
    <w:uiPriority w:val="39"/>
    <w:rsid w:val="005D543C"/>
    <w:rPr>
      <w:rFonts w:eastAsia="Times New Roman"/>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5D543C"/>
    <w:rPr>
      <w:color w:val="808080"/>
    </w:rPr>
  </w:style>
  <w:style w:type="character" w:customStyle="1" w:styleId="Kop4Char">
    <w:name w:val="Kop 4 Char"/>
    <w:basedOn w:val="Standaardalinea-lettertype"/>
    <w:link w:val="Kop4"/>
    <w:uiPriority w:val="9"/>
    <w:rsid w:val="000F442D"/>
    <w:rPr>
      <w:rFonts w:ascii="Verdana" w:eastAsiaTheme="majorEastAsia" w:hAnsi="Verdana" w:cstheme="majorBidi"/>
      <w:b/>
      <w:iCs/>
      <w:sz w:val="18"/>
      <w:szCs w:val="22"/>
    </w:rPr>
  </w:style>
  <w:style w:type="character" w:customStyle="1" w:styleId="Kop5Char">
    <w:name w:val="Kop 5 Char"/>
    <w:basedOn w:val="Standaardalinea-lettertype"/>
    <w:link w:val="Kop5"/>
    <w:uiPriority w:val="9"/>
    <w:semiHidden/>
    <w:rsid w:val="000F442D"/>
    <w:rPr>
      <w:rFonts w:asciiTheme="majorHAnsi" w:eastAsiaTheme="majorEastAsia" w:hAnsiTheme="majorHAnsi" w:cstheme="majorBidi"/>
      <w:color w:val="681B61" w:themeColor="accent1" w:themeShade="BF"/>
      <w:sz w:val="18"/>
      <w:szCs w:val="22"/>
    </w:rPr>
  </w:style>
  <w:style w:type="character" w:customStyle="1" w:styleId="Kop6Char">
    <w:name w:val="Kop 6 Char"/>
    <w:basedOn w:val="Standaardalinea-lettertype"/>
    <w:link w:val="Kop6"/>
    <w:uiPriority w:val="9"/>
    <w:semiHidden/>
    <w:rsid w:val="000F442D"/>
    <w:rPr>
      <w:rFonts w:asciiTheme="majorHAnsi" w:eastAsiaTheme="majorEastAsia" w:hAnsiTheme="majorHAnsi" w:cstheme="majorBidi"/>
      <w:color w:val="451240" w:themeColor="accent1" w:themeShade="7F"/>
      <w:sz w:val="18"/>
      <w:szCs w:val="22"/>
    </w:rPr>
  </w:style>
  <w:style w:type="character" w:customStyle="1" w:styleId="Kop7Char">
    <w:name w:val="Kop 7 Char"/>
    <w:basedOn w:val="Standaardalinea-lettertype"/>
    <w:link w:val="Kop7"/>
    <w:uiPriority w:val="9"/>
    <w:semiHidden/>
    <w:rsid w:val="000F442D"/>
    <w:rPr>
      <w:rFonts w:asciiTheme="majorHAnsi" w:eastAsiaTheme="majorEastAsia" w:hAnsiTheme="majorHAnsi" w:cstheme="majorBidi"/>
      <w:i/>
      <w:iCs/>
      <w:color w:val="451240" w:themeColor="accent1" w:themeShade="7F"/>
      <w:sz w:val="18"/>
      <w:szCs w:val="22"/>
    </w:rPr>
  </w:style>
  <w:style w:type="character" w:customStyle="1" w:styleId="Kop9Char">
    <w:name w:val="Kop 9 Char"/>
    <w:basedOn w:val="Standaardalinea-lettertype"/>
    <w:link w:val="Kop9"/>
    <w:uiPriority w:val="9"/>
    <w:semiHidden/>
    <w:rsid w:val="000F442D"/>
    <w:rPr>
      <w:rFonts w:asciiTheme="majorHAnsi" w:eastAsiaTheme="majorEastAsia" w:hAnsiTheme="majorHAnsi" w:cstheme="majorBidi"/>
      <w:i/>
      <w:iCs/>
      <w:color w:val="272727" w:themeColor="text1" w:themeTint="D8"/>
      <w:sz w:val="21"/>
      <w:szCs w:val="21"/>
    </w:rPr>
  </w:style>
  <w:style w:type="paragraph" w:customStyle="1" w:styleId="opsomming1">
    <w:name w:val="opsomming 1"/>
    <w:basedOn w:val="Standaard"/>
    <w:qFormat/>
    <w:rsid w:val="000F442D"/>
    <w:pPr>
      <w:numPr>
        <w:numId w:val="10"/>
      </w:numPr>
      <w:spacing w:after="60" w:line="280" w:lineRule="exact"/>
      <w:ind w:left="425" w:hanging="425"/>
      <w:contextualSpacing w:val="0"/>
    </w:pPr>
    <w:rPr>
      <w:lang w:eastAsia="nl-NL"/>
    </w:rPr>
  </w:style>
  <w:style w:type="paragraph" w:customStyle="1" w:styleId="Opsomming12">
    <w:name w:val="Opsomming 1.2"/>
    <w:basedOn w:val="opsomming1"/>
    <w:qFormat/>
    <w:rsid w:val="000F442D"/>
    <w:pPr>
      <w:numPr>
        <w:ilvl w:val="1"/>
      </w:numPr>
      <w:ind w:left="709" w:hanging="284"/>
    </w:pPr>
  </w:style>
  <w:style w:type="numbering" w:customStyle="1" w:styleId="opsommingnummering">
    <w:name w:val="opsomming nummering"/>
    <w:basedOn w:val="Geenlijst"/>
    <w:rsid w:val="000F442D"/>
    <w:pPr>
      <w:numPr>
        <w:numId w:val="15"/>
      </w:numPr>
    </w:pPr>
  </w:style>
  <w:style w:type="numbering" w:customStyle="1" w:styleId="nummering">
    <w:name w:val="nummering"/>
    <w:basedOn w:val="Geenlijst"/>
    <w:rsid w:val="000F442D"/>
    <w:pPr>
      <w:numPr>
        <w:numId w:val="17"/>
      </w:numPr>
    </w:pPr>
  </w:style>
  <w:style w:type="paragraph" w:customStyle="1" w:styleId="Tekst2">
    <w:name w:val="Tekst 2"/>
    <w:basedOn w:val="Standaard"/>
    <w:link w:val="Tekst2Char"/>
    <w:qFormat/>
    <w:rsid w:val="00E961FE"/>
    <w:pPr>
      <w:spacing w:line="280" w:lineRule="exact"/>
      <w:ind w:left="709"/>
      <w:contextualSpacing w:val="0"/>
    </w:pPr>
    <w:rPr>
      <w:rFonts w:ascii="Arial Narrow" w:hAnsi="Arial Narrow"/>
      <w:sz w:val="22"/>
    </w:rPr>
  </w:style>
  <w:style w:type="character" w:customStyle="1" w:styleId="Tekst2Char">
    <w:name w:val="Tekst 2 Char"/>
    <w:basedOn w:val="Standaardalinea-lettertype"/>
    <w:link w:val="Tekst2"/>
    <w:rsid w:val="00E961FE"/>
    <w:rPr>
      <w:rFonts w:ascii="Arial Narrow" w:hAnsi="Arial Narrow" w:cstheme="minorBidi"/>
      <w:sz w:val="22"/>
      <w:szCs w:val="22"/>
    </w:rPr>
  </w:style>
  <w:style w:type="paragraph" w:customStyle="1" w:styleId="opsomming2">
    <w:name w:val="opsomming2"/>
    <w:basedOn w:val="Tekst2"/>
    <w:uiPriority w:val="99"/>
    <w:qFormat/>
    <w:rsid w:val="00E961FE"/>
    <w:pPr>
      <w:numPr>
        <w:numId w:val="21"/>
      </w:numPr>
      <w:ind w:left="360"/>
    </w:pPr>
    <w:rPr>
      <w:lang w:eastAsia="nl-NL"/>
    </w:rPr>
  </w:style>
  <w:style w:type="paragraph" w:customStyle="1" w:styleId="Opsomming22">
    <w:name w:val="Opsomming2.2"/>
    <w:basedOn w:val="opsomming2"/>
    <w:uiPriority w:val="99"/>
    <w:qFormat/>
    <w:rsid w:val="00E961FE"/>
    <w:pPr>
      <w:numPr>
        <w:ilvl w:val="1"/>
      </w:numPr>
      <w:ind w:left="1276" w:hanging="283"/>
    </w:pPr>
  </w:style>
  <w:style w:type="character" w:customStyle="1" w:styleId="Opmaakprofiel8pt">
    <w:name w:val="Opmaakprofiel 8 pt"/>
    <w:rsid w:val="00F114D4"/>
    <w:rPr>
      <w:sz w:val="16"/>
    </w:rPr>
  </w:style>
  <w:style w:type="paragraph" w:customStyle="1" w:styleId="OpmaakprofielLinks04cm">
    <w:name w:val="Opmaakprofiel Links:  04 cm"/>
    <w:basedOn w:val="Standaard"/>
    <w:autoRedefine/>
    <w:rsid w:val="00F114D4"/>
    <w:pPr>
      <w:spacing w:before="60" w:after="0" w:line="240" w:lineRule="auto"/>
      <w:ind w:left="1052"/>
      <w:contextualSpacing w:val="0"/>
      <w:jc w:val="right"/>
    </w:pPr>
    <w:rPr>
      <w:rFonts w:ascii="Arial Narrow" w:eastAsia="Times New Roman" w:hAnsi="Arial Narrow" w:cs="Times New Roman"/>
      <w:sz w:val="22"/>
      <w:szCs w:val="20"/>
      <w:lang w:val="nl-NL" w:eastAsia="nl-NL"/>
    </w:rPr>
  </w:style>
  <w:style w:type="paragraph" w:customStyle="1" w:styleId="OpmaakprofielLinks04cm2">
    <w:name w:val="Opmaakprofiel Links:  04 cm2"/>
    <w:basedOn w:val="Standaard"/>
    <w:autoRedefine/>
    <w:rsid w:val="00F114D4"/>
    <w:pPr>
      <w:spacing w:before="60" w:after="0" w:line="240" w:lineRule="auto"/>
      <w:ind w:left="284"/>
      <w:contextualSpacing w:val="0"/>
    </w:pPr>
    <w:rPr>
      <w:rFonts w:ascii="Arial Narrow" w:eastAsia="Times New Roman" w:hAnsi="Arial Narrow" w:cs="Times New Roman"/>
      <w:sz w:val="22"/>
      <w:szCs w:val="20"/>
      <w:lang w:val="nl-NL" w:eastAsia="nl-NL"/>
    </w:rPr>
  </w:style>
  <w:style w:type="paragraph" w:customStyle="1" w:styleId="Opmaakprofiel1">
    <w:name w:val="Opmaakprofiel1"/>
    <w:basedOn w:val="Standaard"/>
    <w:rsid w:val="00F114D4"/>
    <w:pPr>
      <w:numPr>
        <w:numId w:val="23"/>
      </w:numPr>
      <w:spacing w:before="60" w:after="0" w:line="240" w:lineRule="auto"/>
      <w:contextualSpacing w:val="0"/>
    </w:pPr>
    <w:rPr>
      <w:rFonts w:ascii="Arial Narrow" w:eastAsia="Times New Roman" w:hAnsi="Arial Narrow" w:cs="Times New Roman"/>
      <w:sz w:val="22"/>
      <w:szCs w:val="24"/>
      <w:lang w:val="nl-NL" w:eastAsia="nl-NL"/>
    </w:rPr>
  </w:style>
  <w:style w:type="paragraph" w:customStyle="1" w:styleId="opmaakprofiel10">
    <w:name w:val="opmaakprofiel1"/>
    <w:basedOn w:val="Standaard"/>
    <w:rsid w:val="00F114D4"/>
    <w:pPr>
      <w:tabs>
        <w:tab w:val="num" w:pos="680"/>
      </w:tabs>
      <w:spacing w:after="0" w:line="240" w:lineRule="auto"/>
      <w:ind w:left="680" w:hanging="113"/>
      <w:contextualSpacing w:val="0"/>
    </w:pPr>
    <w:rPr>
      <w:rFonts w:ascii="Arial Narrow" w:eastAsia="Times New Roman" w:hAnsi="Arial Narrow" w:cs="Times New Roman"/>
      <w:sz w:val="24"/>
      <w:szCs w:val="24"/>
      <w:lang w:val="nl-NL" w:eastAsia="nl-NL"/>
    </w:rPr>
  </w:style>
  <w:style w:type="paragraph" w:customStyle="1" w:styleId="Default">
    <w:name w:val="Default"/>
    <w:rsid w:val="005B1703"/>
    <w:pPr>
      <w:autoSpaceDE w:val="0"/>
      <w:autoSpaceDN w:val="0"/>
      <w:adjustRightInd w:val="0"/>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5B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duffsnz01\COORDINATIE$\huisstijl%20en%20publicaties\sjablonen\www.emmaus.be" TargetMode="External"/><Relationship Id="rId4" Type="http://schemas.openxmlformats.org/officeDocument/2006/relationships/styles" Target="styles.xml"/><Relationship Id="rId9" Type="http://schemas.openxmlformats.org/officeDocument/2006/relationships/hyperlink" Target="mailto:dpo@emmaus.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mmau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anhoof\Desktop\privacyverklaring%20medewerkers.dotx" TargetMode="External"/></Relationships>
</file>

<file path=word/theme/theme1.xml><?xml version="1.0" encoding="utf-8"?>
<a:theme xmlns:a="http://schemas.openxmlformats.org/drawingml/2006/main" name="Kantoorthema">
  <a:themeElements>
    <a:clrScheme name="Emmaüs">
      <a:dk1>
        <a:sysClr val="windowText" lastClr="000000"/>
      </a:dk1>
      <a:lt1>
        <a:sysClr val="window" lastClr="FFFFFF"/>
      </a:lt1>
      <a:dk2>
        <a:srgbClr val="1F497D"/>
      </a:dk2>
      <a:lt2>
        <a:srgbClr val="EEECE1"/>
      </a:lt2>
      <a:accent1>
        <a:srgbClr val="8C2483"/>
      </a:accent1>
      <a:accent2>
        <a:srgbClr val="EA7E29"/>
      </a:accent2>
      <a:accent3>
        <a:srgbClr val="DB386B"/>
      </a:accent3>
      <a:accent4>
        <a:srgbClr val="FFFFFF"/>
      </a:accent4>
      <a:accent5>
        <a:srgbClr val="FFFFFF"/>
      </a:accent5>
      <a:accent6>
        <a:srgbClr val="FFFFFF"/>
      </a:accent6>
      <a:hlink>
        <a:srgbClr val="0070C0"/>
      </a:hlink>
      <a:folHlink>
        <a:srgbClr val="800080"/>
      </a:folHlink>
    </a:clrScheme>
    <a:fontScheme name="Emmaüs">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21/01/202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3906D3-657D-455D-979D-8E0E447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privacyverklaring medewerkers.dotx</Template>
  <TotalTime>2</TotalTime>
  <Pages>3</Pages>
  <Words>1147</Words>
  <Characters>6314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Emmaus</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Hoof</dc:creator>
  <cp:keywords/>
  <dc:description/>
  <cp:lastModifiedBy>Kim Van Hoof</cp:lastModifiedBy>
  <cp:revision>3</cp:revision>
  <dcterms:created xsi:type="dcterms:W3CDTF">2025-03-19T09:33:00Z</dcterms:created>
  <dcterms:modified xsi:type="dcterms:W3CDTF">2025-03-19T09:34:00Z</dcterms:modified>
</cp:coreProperties>
</file>